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6784" w14:textId="77777777" w:rsidR="008E3B8B" w:rsidRDefault="008E3B8B" w:rsidP="00AE2FF8">
      <w:pPr>
        <w:spacing w:line="600" w:lineRule="exact"/>
        <w:jc w:val="center"/>
        <w:rPr>
          <w:rFonts w:ascii="Microsoft YaHei Bold" w:eastAsia="Microsoft YaHei Bold" w:hAnsi="Microsoft YaHei Bold" w:cs="Microsoft YaHei Bold"/>
          <w:b/>
          <w:bCs/>
          <w:sz w:val="32"/>
          <w:szCs w:val="32"/>
        </w:rPr>
      </w:pPr>
      <w:r w:rsidRPr="008E3B8B">
        <w:rPr>
          <w:rFonts w:ascii="Microsoft YaHei Bold" w:eastAsia="Microsoft YaHei Bold" w:hAnsi="Microsoft YaHei Bold" w:cs="Microsoft YaHei Bold" w:hint="eastAsia"/>
          <w:b/>
          <w:bCs/>
          <w:sz w:val="32"/>
          <w:szCs w:val="32"/>
        </w:rPr>
        <w:t>省委办公厅 省政府办公厅印发《关于全面推行林长制的实施意见》的通知</w:t>
      </w:r>
    </w:p>
    <w:p w14:paraId="40CEA41D" w14:textId="201F232A" w:rsidR="00EE13DB" w:rsidRDefault="008E3B8B" w:rsidP="00AE2FF8">
      <w:pPr>
        <w:spacing w:line="600" w:lineRule="exact"/>
        <w:jc w:val="center"/>
        <w:rPr>
          <w:rFonts w:ascii="Microsoft YaHei Regular" w:eastAsia="Microsoft YaHei Regular" w:hAnsi="Microsoft YaHei Regular" w:cs="Microsoft YaHei Regular"/>
          <w:sz w:val="24"/>
        </w:rPr>
      </w:pPr>
      <w:r w:rsidRPr="008E3B8B">
        <w:rPr>
          <w:rFonts w:ascii="Microsoft YaHei Regular" w:eastAsia="Microsoft YaHei Regular" w:hAnsi="Microsoft YaHei Regular" w:cs="Microsoft YaHei Regular" w:hint="eastAsia"/>
          <w:sz w:val="24"/>
        </w:rPr>
        <w:t>鄂办文〔2021〕35号</w:t>
      </w:r>
    </w:p>
    <w:p w14:paraId="6594D128" w14:textId="77777777" w:rsidR="008E3B8B" w:rsidRDefault="008E3B8B" w:rsidP="00AE2FF8">
      <w:pPr>
        <w:spacing w:line="600" w:lineRule="exact"/>
        <w:jc w:val="center"/>
        <w:rPr>
          <w:rFonts w:ascii="Microsoft YaHei Regular" w:eastAsia="Microsoft YaHei Regular" w:hAnsi="Microsoft YaHei Regular" w:cs="Microsoft YaHei Regular" w:hint="eastAsia"/>
          <w:sz w:val="24"/>
        </w:rPr>
      </w:pPr>
    </w:p>
    <w:p w14:paraId="0630FCE5" w14:textId="77777777" w:rsidR="008E3B8B" w:rsidRPr="008E3B8B" w:rsidRDefault="008E3B8B" w:rsidP="008E3B8B">
      <w:pPr>
        <w:widowControl/>
        <w:spacing w:before="240" w:line="576" w:lineRule="atLeast"/>
        <w:rPr>
          <w:rFonts w:ascii="宋体" w:eastAsia="宋体" w:hAnsi="宋体" w:cs="宋体"/>
          <w:kern w:val="0"/>
          <w:sz w:val="32"/>
          <w:szCs w:val="32"/>
        </w:rPr>
      </w:pPr>
      <w:r w:rsidRPr="008E3B8B">
        <w:rPr>
          <w:rFonts w:ascii="方正仿宋_GBK" w:eastAsia="方正仿宋_GBK" w:hAnsi="仿宋" w:cs="宋体" w:hint="eastAsia"/>
          <w:kern w:val="0"/>
          <w:sz w:val="32"/>
          <w:szCs w:val="32"/>
          <w:shd w:val="clear" w:color="auto" w:fill="FFFFFF"/>
        </w:rPr>
        <w:t>各市、州、县党委和人民政府，省军区党委，省委各部委，省级国家机关各委办厅局，各人民团体：</w:t>
      </w:r>
    </w:p>
    <w:p w14:paraId="2062844E" w14:textId="77777777" w:rsidR="008E3B8B" w:rsidRPr="008E3B8B" w:rsidRDefault="008E3B8B" w:rsidP="008E3B8B">
      <w:pPr>
        <w:widowControl/>
        <w:spacing w:before="240" w:line="576" w:lineRule="atLeast"/>
        <w:ind w:firstLine="634"/>
        <w:rPr>
          <w:rFonts w:ascii="宋体" w:eastAsia="宋体" w:hAnsi="宋体" w:cs="宋体"/>
          <w:kern w:val="0"/>
          <w:sz w:val="32"/>
          <w:szCs w:val="32"/>
        </w:rPr>
      </w:pPr>
      <w:r w:rsidRPr="008E3B8B">
        <w:rPr>
          <w:rFonts w:ascii="方正仿宋_GBK" w:eastAsia="方正仿宋_GBK" w:hAnsi="仿宋" w:cs="宋体" w:hint="eastAsia"/>
          <w:kern w:val="0"/>
          <w:sz w:val="32"/>
          <w:szCs w:val="32"/>
          <w:shd w:val="clear" w:color="auto" w:fill="FFFFFF"/>
        </w:rPr>
        <w:t>《关于全面推行林长制的实施意见》已经省委、省政府同意，现印发给你们，请结合实际认真贯彻执行。</w:t>
      </w:r>
    </w:p>
    <w:p w14:paraId="7E7A7721" w14:textId="77777777" w:rsidR="008E3B8B" w:rsidRPr="008E3B8B" w:rsidRDefault="008E3B8B" w:rsidP="008E3B8B">
      <w:pPr>
        <w:widowControl/>
        <w:spacing w:before="240" w:line="576" w:lineRule="atLeast"/>
        <w:ind w:firstLine="634"/>
        <w:rPr>
          <w:rFonts w:ascii="宋体" w:eastAsia="宋体" w:hAnsi="宋体" w:cs="宋体"/>
          <w:kern w:val="0"/>
          <w:sz w:val="32"/>
          <w:szCs w:val="32"/>
        </w:rPr>
      </w:pPr>
    </w:p>
    <w:p w14:paraId="3B39222D" w14:textId="77777777" w:rsidR="008E3B8B" w:rsidRPr="008E3B8B" w:rsidRDefault="008E3B8B" w:rsidP="008E3B8B">
      <w:pPr>
        <w:widowControl/>
        <w:spacing w:before="240" w:line="576" w:lineRule="atLeast"/>
        <w:ind w:firstLine="634"/>
        <w:jc w:val="right"/>
        <w:rPr>
          <w:rFonts w:ascii="宋体" w:eastAsia="宋体" w:hAnsi="宋体" w:cs="宋体"/>
          <w:kern w:val="0"/>
          <w:sz w:val="32"/>
          <w:szCs w:val="32"/>
        </w:rPr>
      </w:pP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方正仿宋_GBK" w:eastAsia="方正仿宋_GBK" w:hAnsi="仿宋" w:cs="宋体" w:hint="eastAsia"/>
          <w:kern w:val="0"/>
          <w:sz w:val="32"/>
          <w:szCs w:val="32"/>
          <w:shd w:val="clear" w:color="auto" w:fill="FFFFFF"/>
        </w:rPr>
        <w:t>中共湖北省委办公厅</w:t>
      </w:r>
    </w:p>
    <w:p w14:paraId="19E0F57C" w14:textId="77777777" w:rsidR="008E3B8B" w:rsidRPr="008E3B8B" w:rsidRDefault="008E3B8B" w:rsidP="008E3B8B">
      <w:pPr>
        <w:widowControl/>
        <w:spacing w:before="240" w:line="576" w:lineRule="atLeast"/>
        <w:ind w:firstLine="634"/>
        <w:jc w:val="right"/>
        <w:rPr>
          <w:rFonts w:ascii="宋体" w:eastAsia="宋体" w:hAnsi="宋体" w:cs="宋体"/>
          <w:kern w:val="0"/>
          <w:sz w:val="32"/>
          <w:szCs w:val="32"/>
        </w:rPr>
      </w:pP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方正仿宋_GBK" w:eastAsia="方正仿宋_GBK" w:hAnsi="仿宋" w:cs="宋体" w:hint="eastAsia"/>
          <w:kern w:val="0"/>
          <w:sz w:val="32"/>
          <w:szCs w:val="32"/>
          <w:shd w:val="clear" w:color="auto" w:fill="FFFFFF"/>
        </w:rPr>
        <w:t>湖北省人民政府办公厅</w:t>
      </w:r>
    </w:p>
    <w:p w14:paraId="6636676B" w14:textId="77777777" w:rsidR="008E3B8B" w:rsidRPr="008E3B8B" w:rsidRDefault="008E3B8B" w:rsidP="008E3B8B">
      <w:pPr>
        <w:widowControl/>
        <w:spacing w:before="240" w:line="576" w:lineRule="atLeast"/>
        <w:ind w:firstLine="634"/>
        <w:jc w:val="right"/>
        <w:rPr>
          <w:rFonts w:ascii="宋体" w:eastAsia="宋体" w:hAnsi="宋体" w:cs="宋体"/>
          <w:kern w:val="0"/>
          <w:sz w:val="32"/>
          <w:szCs w:val="32"/>
        </w:rPr>
      </w:pP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宋体" w:eastAsia="宋体" w:hAnsi="宋体" w:cs="宋体"/>
          <w:kern w:val="0"/>
          <w:sz w:val="32"/>
          <w:szCs w:val="32"/>
          <w:shd w:val="clear" w:color="auto" w:fill="FFFFFF"/>
        </w:rPr>
        <w:t> </w:t>
      </w:r>
      <w:r w:rsidRPr="008E3B8B">
        <w:rPr>
          <w:rFonts w:ascii="方正仿宋_GBK" w:eastAsia="方正仿宋_GBK" w:hAnsi="宋体" w:cs="宋体" w:hint="eastAsia"/>
          <w:kern w:val="0"/>
          <w:sz w:val="32"/>
          <w:szCs w:val="32"/>
          <w:shd w:val="clear" w:color="auto" w:fill="FFFFFF"/>
        </w:rPr>
        <w:t>2021</w:t>
      </w:r>
      <w:r w:rsidRPr="008E3B8B">
        <w:rPr>
          <w:rFonts w:ascii="方正仿宋_GBK" w:eastAsia="方正仿宋_GBK" w:hAnsi="仿宋" w:cs="宋体" w:hint="eastAsia"/>
          <w:kern w:val="0"/>
          <w:sz w:val="32"/>
          <w:szCs w:val="32"/>
          <w:shd w:val="clear" w:color="auto" w:fill="FFFFFF"/>
        </w:rPr>
        <w:t>年</w:t>
      </w:r>
      <w:r w:rsidRPr="008E3B8B">
        <w:rPr>
          <w:rFonts w:ascii="方正仿宋_GBK" w:eastAsia="方正仿宋_GBK" w:hAnsi="宋体" w:cs="宋体" w:hint="eastAsia"/>
          <w:kern w:val="0"/>
          <w:sz w:val="32"/>
          <w:szCs w:val="32"/>
          <w:shd w:val="clear" w:color="auto" w:fill="FFFFFF"/>
        </w:rPr>
        <w:t>8</w:t>
      </w:r>
      <w:r w:rsidRPr="008E3B8B">
        <w:rPr>
          <w:rFonts w:ascii="方正仿宋_GBK" w:eastAsia="方正仿宋_GBK" w:hAnsi="仿宋" w:cs="宋体" w:hint="eastAsia"/>
          <w:kern w:val="0"/>
          <w:sz w:val="32"/>
          <w:szCs w:val="32"/>
          <w:shd w:val="clear" w:color="auto" w:fill="FFFFFF"/>
        </w:rPr>
        <w:t>月</w:t>
      </w:r>
      <w:r w:rsidRPr="008E3B8B">
        <w:rPr>
          <w:rFonts w:ascii="方正仿宋_GBK" w:eastAsia="方正仿宋_GBK" w:hAnsi="宋体" w:cs="宋体" w:hint="eastAsia"/>
          <w:kern w:val="0"/>
          <w:sz w:val="32"/>
          <w:szCs w:val="32"/>
          <w:shd w:val="clear" w:color="auto" w:fill="FFFFFF"/>
        </w:rPr>
        <w:t>5</w:t>
      </w:r>
      <w:r w:rsidRPr="008E3B8B">
        <w:rPr>
          <w:rFonts w:ascii="方正仿宋_GBK" w:eastAsia="方正仿宋_GBK" w:hAnsi="仿宋" w:cs="宋体" w:hint="eastAsia"/>
          <w:kern w:val="0"/>
          <w:sz w:val="32"/>
          <w:szCs w:val="32"/>
          <w:shd w:val="clear" w:color="auto" w:fill="FFFFFF"/>
        </w:rPr>
        <w:t>日</w:t>
      </w:r>
    </w:p>
    <w:p w14:paraId="502A57C0" w14:textId="77777777" w:rsidR="008E3B8B" w:rsidRPr="008E3B8B" w:rsidRDefault="008E3B8B" w:rsidP="008E3B8B">
      <w:pPr>
        <w:widowControl/>
        <w:spacing w:before="240" w:line="576" w:lineRule="atLeast"/>
        <w:jc w:val="center"/>
        <w:rPr>
          <w:rFonts w:ascii="宋体" w:eastAsia="宋体" w:hAnsi="宋体" w:cs="宋体"/>
          <w:kern w:val="0"/>
          <w:sz w:val="32"/>
          <w:szCs w:val="32"/>
        </w:rPr>
      </w:pPr>
    </w:p>
    <w:p w14:paraId="03753F77" w14:textId="77777777" w:rsidR="008E3B8B" w:rsidRPr="008E3B8B" w:rsidRDefault="008E3B8B" w:rsidP="008E3B8B">
      <w:pPr>
        <w:widowControl/>
        <w:spacing w:before="240" w:line="576" w:lineRule="atLeast"/>
        <w:jc w:val="center"/>
        <w:rPr>
          <w:rFonts w:ascii="宋体" w:eastAsia="宋体" w:hAnsi="宋体" w:cs="宋体"/>
          <w:kern w:val="0"/>
          <w:sz w:val="32"/>
          <w:szCs w:val="32"/>
        </w:rPr>
      </w:pPr>
      <w:r w:rsidRPr="008E3B8B">
        <w:rPr>
          <w:rFonts w:ascii="方正小标宋简体" w:eastAsia="方正小标宋简体" w:hAnsi="方正小标宋简体" w:cs="宋体" w:hint="eastAsia"/>
          <w:kern w:val="0"/>
          <w:sz w:val="44"/>
          <w:szCs w:val="44"/>
          <w:shd w:val="clear" w:color="auto" w:fill="FFFFFF"/>
        </w:rPr>
        <w:t>关于全面推行林长制的实施意见</w:t>
      </w:r>
    </w:p>
    <w:p w14:paraId="44105C1F" w14:textId="77777777" w:rsidR="008E3B8B" w:rsidRPr="008E3B8B" w:rsidRDefault="008E3B8B" w:rsidP="008E3B8B">
      <w:pPr>
        <w:widowControl/>
        <w:spacing w:before="240" w:line="576" w:lineRule="atLeast"/>
        <w:jc w:val="left"/>
        <w:rPr>
          <w:rFonts w:ascii="宋体" w:eastAsia="宋体" w:hAnsi="宋体" w:cs="宋体"/>
          <w:kern w:val="0"/>
          <w:sz w:val="32"/>
          <w:szCs w:val="32"/>
        </w:rPr>
      </w:pPr>
    </w:p>
    <w:p w14:paraId="42AAEB53" w14:textId="77777777" w:rsidR="008E3B8B" w:rsidRPr="008E3B8B" w:rsidRDefault="008E3B8B" w:rsidP="008E3B8B">
      <w:pPr>
        <w:widowControl/>
        <w:shd w:val="clear" w:color="auto" w:fill="FFFFFF"/>
        <w:spacing w:before="240" w:line="576" w:lineRule="atLeast"/>
        <w:ind w:firstLine="634"/>
        <w:rPr>
          <w:rFonts w:ascii="宋体" w:eastAsia="宋体" w:hAnsi="宋体" w:cs="宋体"/>
          <w:kern w:val="0"/>
          <w:sz w:val="24"/>
        </w:rPr>
      </w:pPr>
      <w:r w:rsidRPr="008E3B8B">
        <w:rPr>
          <w:rFonts w:ascii="仿宋_GB2312" w:eastAsia="仿宋_GB2312" w:hAnsi="宋体" w:cs="宋体" w:hint="eastAsia"/>
          <w:kern w:val="0"/>
          <w:sz w:val="32"/>
          <w:szCs w:val="32"/>
        </w:rPr>
        <w:lastRenderedPageBreak/>
        <w:t>为进一步做好森林资源保护发展工作，加快推进生态文明和美丽湖北建设，根据《中共中央办公厅、国务院办公厅印发〈关于全面推行林长制的意见〉的通知》（</w:t>
      </w:r>
      <w:proofErr w:type="gramStart"/>
      <w:r w:rsidRPr="008E3B8B">
        <w:rPr>
          <w:rFonts w:ascii="仿宋_GB2312" w:eastAsia="仿宋_GB2312" w:hAnsi="宋体" w:cs="宋体" w:hint="eastAsia"/>
          <w:kern w:val="0"/>
          <w:sz w:val="32"/>
          <w:szCs w:val="32"/>
        </w:rPr>
        <w:t>厅字〔2020〕</w:t>
      </w:r>
      <w:proofErr w:type="gramEnd"/>
      <w:r w:rsidRPr="008E3B8B">
        <w:rPr>
          <w:rFonts w:ascii="仿宋_GB2312" w:eastAsia="仿宋_GB2312" w:hAnsi="宋体" w:cs="宋体" w:hint="eastAsia"/>
          <w:kern w:val="0"/>
          <w:sz w:val="32"/>
          <w:szCs w:val="32"/>
        </w:rPr>
        <w:t>34号）精神，结合湖北实际，现就全面推行林长</w:t>
      </w:r>
      <w:proofErr w:type="gramStart"/>
      <w:r w:rsidRPr="008E3B8B">
        <w:rPr>
          <w:rFonts w:ascii="仿宋_GB2312" w:eastAsia="仿宋_GB2312" w:hAnsi="宋体" w:cs="宋体" w:hint="eastAsia"/>
          <w:kern w:val="0"/>
          <w:sz w:val="32"/>
          <w:szCs w:val="32"/>
        </w:rPr>
        <w:t>制提出</w:t>
      </w:r>
      <w:proofErr w:type="gramEnd"/>
      <w:r w:rsidRPr="008E3B8B">
        <w:rPr>
          <w:rFonts w:ascii="仿宋_GB2312" w:eastAsia="仿宋_GB2312" w:hAnsi="宋体" w:cs="宋体" w:hint="eastAsia"/>
          <w:kern w:val="0"/>
          <w:sz w:val="32"/>
          <w:szCs w:val="32"/>
        </w:rPr>
        <w:t>如下意见。</w:t>
      </w:r>
    </w:p>
    <w:p w14:paraId="3212B5BB" w14:textId="77777777" w:rsidR="008E3B8B" w:rsidRPr="008E3B8B" w:rsidRDefault="008E3B8B" w:rsidP="008E3B8B">
      <w:pPr>
        <w:widowControl/>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t>一、总体要求</w:t>
      </w:r>
    </w:p>
    <w:p w14:paraId="12D293F7" w14:textId="77777777" w:rsidR="008E3B8B" w:rsidRPr="008E3B8B" w:rsidRDefault="008E3B8B" w:rsidP="008E3B8B">
      <w:pPr>
        <w:widowControl/>
        <w:shd w:val="clear" w:color="auto" w:fill="FFFFFF"/>
        <w:spacing w:before="240" w:line="576" w:lineRule="atLeast"/>
        <w:ind w:firstLine="634"/>
        <w:rPr>
          <w:rFonts w:ascii="宋体" w:eastAsia="宋体" w:hAnsi="宋体" w:cs="宋体"/>
          <w:kern w:val="0"/>
          <w:sz w:val="24"/>
        </w:rPr>
      </w:pPr>
      <w:r w:rsidRPr="008E3B8B">
        <w:rPr>
          <w:rFonts w:ascii="仿宋_GB2312" w:eastAsia="仿宋_GB2312" w:hAnsi="宋体" w:cs="宋体" w:hint="eastAsia"/>
          <w:kern w:val="0"/>
          <w:sz w:val="32"/>
          <w:szCs w:val="32"/>
        </w:rPr>
        <w:t>以习近平新时代中国特色社会主义思想为指导，认真</w:t>
      </w:r>
      <w:proofErr w:type="gramStart"/>
      <w:r w:rsidRPr="008E3B8B">
        <w:rPr>
          <w:rFonts w:ascii="仿宋_GB2312" w:eastAsia="仿宋_GB2312" w:hAnsi="宋体" w:cs="宋体" w:hint="eastAsia"/>
          <w:kern w:val="0"/>
          <w:sz w:val="32"/>
          <w:szCs w:val="32"/>
        </w:rPr>
        <w:t>践行</w:t>
      </w:r>
      <w:proofErr w:type="gramEnd"/>
      <w:r w:rsidRPr="008E3B8B">
        <w:rPr>
          <w:rFonts w:ascii="仿宋_GB2312" w:eastAsia="仿宋_GB2312" w:hAnsi="宋体" w:cs="宋体" w:hint="eastAsia"/>
          <w:kern w:val="0"/>
          <w:sz w:val="32"/>
          <w:szCs w:val="32"/>
        </w:rPr>
        <w:t>习近平生态文明思想，坚决贯彻落实党中央、国务院决策部署，完整、准确、全面贯彻新发展理念，按照山水林田湖草</w:t>
      </w:r>
      <w:proofErr w:type="gramStart"/>
      <w:r w:rsidRPr="008E3B8B">
        <w:rPr>
          <w:rFonts w:ascii="仿宋_GB2312" w:eastAsia="仿宋_GB2312" w:hAnsi="宋体" w:cs="宋体" w:hint="eastAsia"/>
          <w:kern w:val="0"/>
          <w:sz w:val="32"/>
          <w:szCs w:val="32"/>
        </w:rPr>
        <w:t>沙系统</w:t>
      </w:r>
      <w:proofErr w:type="gramEnd"/>
      <w:r w:rsidRPr="008E3B8B">
        <w:rPr>
          <w:rFonts w:ascii="仿宋_GB2312" w:eastAsia="仿宋_GB2312" w:hAnsi="宋体" w:cs="宋体" w:hint="eastAsia"/>
          <w:kern w:val="0"/>
          <w:sz w:val="32"/>
          <w:szCs w:val="32"/>
        </w:rPr>
        <w:t>治理要求，在全省全面推行林长制，坚持生态优先、保护为主，坚持绿色发展、生态惠民，坚持问题导向、因地制宜，坚持党委领导、部门联动，坚持严格考核、强化监督，进一步明确各级党政领导干部保护发展森林资源目标责任，构建党政同责、属地负责、部门协同、源头治理、全域覆盖的长效机制，为“建成支点、走在前列、谱写新篇”提供生态支撑。</w:t>
      </w:r>
    </w:p>
    <w:p w14:paraId="338313B8" w14:textId="77777777" w:rsidR="008E3B8B" w:rsidRPr="008E3B8B" w:rsidRDefault="008E3B8B" w:rsidP="008E3B8B">
      <w:pPr>
        <w:widowControl/>
        <w:shd w:val="clear" w:color="auto" w:fill="FFFFFF"/>
        <w:spacing w:before="240" w:line="576" w:lineRule="atLeast"/>
        <w:ind w:firstLine="634"/>
        <w:rPr>
          <w:rFonts w:ascii="宋体" w:eastAsia="宋体" w:hAnsi="宋体" w:cs="宋体"/>
          <w:kern w:val="0"/>
          <w:sz w:val="24"/>
        </w:rPr>
      </w:pPr>
      <w:r w:rsidRPr="008E3B8B">
        <w:rPr>
          <w:rFonts w:ascii="仿宋_GB2312" w:eastAsia="仿宋_GB2312" w:hAnsi="宋体" w:cs="宋体" w:hint="eastAsia"/>
          <w:kern w:val="0"/>
          <w:sz w:val="32"/>
          <w:szCs w:val="32"/>
        </w:rPr>
        <w:t>到2025年，全省森林覆盖率达到42.5%，森林蓄积量达到4.9亿立方米，湿地保护率达到55%，主要林业有害生物成灾率、森林火灾受害率均控制在国家规定范围以内。到2035年，全省森林质量明显提升，森林生态系统更加稳定、森林生态功能更加完善、森林生态效益更加显现、生态承载能力显著提高、生态产品供给能力全面增强，全省林业治理能力全面提升，“三江四屏</w:t>
      </w:r>
      <w:r w:rsidRPr="008E3B8B">
        <w:rPr>
          <w:rFonts w:ascii="仿宋_GB2312" w:eastAsia="仿宋_GB2312" w:hAnsi="宋体" w:cs="宋体" w:hint="eastAsia"/>
          <w:kern w:val="0"/>
          <w:sz w:val="32"/>
          <w:szCs w:val="32"/>
        </w:rPr>
        <w:lastRenderedPageBreak/>
        <w:t>千湖</w:t>
      </w:r>
      <w:proofErr w:type="gramStart"/>
      <w:r w:rsidRPr="008E3B8B">
        <w:rPr>
          <w:rFonts w:ascii="仿宋_GB2312" w:eastAsia="仿宋_GB2312" w:hAnsi="宋体" w:cs="宋体" w:hint="eastAsia"/>
          <w:kern w:val="0"/>
          <w:sz w:val="32"/>
          <w:szCs w:val="32"/>
        </w:rPr>
        <w:t>一</w:t>
      </w:r>
      <w:proofErr w:type="gramEnd"/>
      <w:r w:rsidRPr="008E3B8B">
        <w:rPr>
          <w:rFonts w:ascii="仿宋_GB2312" w:eastAsia="仿宋_GB2312" w:hAnsi="宋体" w:cs="宋体" w:hint="eastAsia"/>
          <w:kern w:val="0"/>
          <w:sz w:val="32"/>
          <w:szCs w:val="32"/>
        </w:rPr>
        <w:t>平原”生态安全屏障更加牢固，人与自然和谐共生的美丽湖北基本建成。</w:t>
      </w:r>
    </w:p>
    <w:p w14:paraId="46983B08" w14:textId="77777777" w:rsidR="008E3B8B" w:rsidRPr="008E3B8B" w:rsidRDefault="008E3B8B" w:rsidP="008E3B8B">
      <w:pPr>
        <w:widowControl/>
        <w:shd w:val="clear" w:color="auto" w:fill="FFFFFF"/>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t>二、组织体系和工作职责</w:t>
      </w:r>
    </w:p>
    <w:p w14:paraId="591D7CCB" w14:textId="77777777" w:rsidR="008E3B8B" w:rsidRPr="008E3B8B" w:rsidRDefault="008E3B8B" w:rsidP="008E3B8B">
      <w:pPr>
        <w:widowControl/>
        <w:shd w:val="clear" w:color="auto" w:fill="FFFFFF"/>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t>省设立总林长，由省委、省政府主要领导同志担任总林长；设立副总林长，由省委副书记、省委常委和副省长担任，实行分片负责。各市（州）、县（市、区）、乡镇（街道）、村（社区）设立林长，落实林长责任区域，实现林长全域覆盖。县级以上设立林长制办公室，承担林长制组织实施的具体工作，林长制办公室设在同级林业主管部门。</w:t>
      </w:r>
    </w:p>
    <w:p w14:paraId="5B495E3F" w14:textId="77777777" w:rsidR="008E3B8B" w:rsidRPr="008E3B8B" w:rsidRDefault="008E3B8B" w:rsidP="008E3B8B">
      <w:pPr>
        <w:widowControl/>
        <w:shd w:val="clear" w:color="auto" w:fill="FFFFFF"/>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t>工作职责：（1）各级林长组织领导责任区域森林资源保护发展工作，将森林覆盖率、森林蓄积量、湿地保护率、森林火灾成灾率、林业有害生物成灾率等作为重要指标，组织制定森林资源保护发展规划和年度计划，督导各项任务落实；（2）开展责任区域森林资源巡查，省级林长每年至少巡查1次，市、县级林长每季度巡查1次，乡、村级林长每月巡查1次，每年至少召开一次林长专题会议，协调解决责任区域的重点难点问题，推动生态保护修复；（3）依法全面保护森林资源，妥善调处林权纠纷，强化林业行政执法，督促依法查处各种违法破坏森林资源行为；（4）组织落实森林资源防灭火、重大林业有害生物防控措施，维护森林生态安全；（5）建立生态产品价值实</w:t>
      </w:r>
      <w:r w:rsidRPr="008E3B8B">
        <w:rPr>
          <w:rFonts w:ascii="仿宋_GB2312" w:eastAsia="仿宋_GB2312" w:hAnsi="宋体" w:cs="宋体" w:hint="eastAsia"/>
          <w:kern w:val="0"/>
          <w:sz w:val="32"/>
          <w:szCs w:val="32"/>
        </w:rPr>
        <w:lastRenderedPageBreak/>
        <w:t>现机制，建设“绿水青山就是金山银山”示范基地，助力乡村振兴，实现生态富民。</w:t>
      </w:r>
    </w:p>
    <w:p w14:paraId="28B1834F" w14:textId="77777777" w:rsidR="008E3B8B" w:rsidRPr="008E3B8B" w:rsidRDefault="008E3B8B" w:rsidP="008E3B8B">
      <w:pPr>
        <w:widowControl/>
        <w:shd w:val="clear" w:color="auto" w:fill="FFFFFF"/>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t>三、主要任务</w:t>
      </w:r>
    </w:p>
    <w:p w14:paraId="3D07412B" w14:textId="77777777" w:rsidR="008E3B8B" w:rsidRPr="008E3B8B" w:rsidRDefault="008E3B8B" w:rsidP="008E3B8B">
      <w:pPr>
        <w:widowControl/>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t>（一）严格森林资源保护。加大森林资源保护管理力度，严守生态保护红线。严格控制林地转为建设用地，加强三峡库区、丹江口库区等生态脆弱、生态功能重要区域的森林资源保护，禁止毁林开垦。全面停止天然林商业性采伐，严格控制森林年采伐量和皆伐面积，</w:t>
      </w:r>
      <w:proofErr w:type="gramStart"/>
      <w:r w:rsidRPr="008E3B8B">
        <w:rPr>
          <w:rFonts w:ascii="仿宋_GB2312" w:eastAsia="仿宋_GB2312" w:hAnsi="宋体" w:cs="宋体" w:hint="eastAsia"/>
          <w:kern w:val="0"/>
          <w:sz w:val="32"/>
          <w:szCs w:val="32"/>
        </w:rPr>
        <w:t>伐育同步</w:t>
      </w:r>
      <w:proofErr w:type="gramEnd"/>
      <w:r w:rsidRPr="008E3B8B">
        <w:rPr>
          <w:rFonts w:ascii="仿宋_GB2312" w:eastAsia="仿宋_GB2312" w:hAnsi="宋体" w:cs="宋体" w:hint="eastAsia"/>
          <w:kern w:val="0"/>
          <w:sz w:val="32"/>
          <w:szCs w:val="32"/>
        </w:rPr>
        <w:t>规划实施。科学划定天然林保护重点区域和天然林保护等级，加强公益林管护，完善森林生态效益补偿制度。推进以神农架国家公园为主体的自然保护地体系建设，实行自然保护地差别化管控。加强野生动植物及其栖息地保护，禁止非法捕杀、交易、食用野生动物行为。</w:t>
      </w:r>
    </w:p>
    <w:p w14:paraId="5A5BF5CC" w14:textId="77777777" w:rsidR="008E3B8B" w:rsidRPr="008E3B8B" w:rsidRDefault="008E3B8B" w:rsidP="008E3B8B">
      <w:pPr>
        <w:widowControl/>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t>（二）加强森林资源生态修复。依据全省国土空间规划，统筹经济社会发展和生态环境保护，科学布局生态空间，持续开展国土绿化行动。实施湖北长江经济</w:t>
      </w:r>
      <w:proofErr w:type="gramStart"/>
      <w:r w:rsidRPr="008E3B8B">
        <w:rPr>
          <w:rFonts w:ascii="仿宋_GB2312" w:eastAsia="仿宋_GB2312" w:hAnsi="宋体" w:cs="宋体" w:hint="eastAsia"/>
          <w:kern w:val="0"/>
          <w:sz w:val="32"/>
          <w:szCs w:val="32"/>
        </w:rPr>
        <w:t>带重要</w:t>
      </w:r>
      <w:proofErr w:type="gramEnd"/>
      <w:r w:rsidRPr="008E3B8B">
        <w:rPr>
          <w:rFonts w:ascii="仿宋_GB2312" w:eastAsia="仿宋_GB2312" w:hAnsi="宋体" w:cs="宋体" w:hint="eastAsia"/>
          <w:kern w:val="0"/>
          <w:sz w:val="32"/>
          <w:szCs w:val="32"/>
        </w:rPr>
        <w:t>生态系统保护和修复重大工程，抓好长江防护林、退耕还林还草等重点工程，打造长江、汉江和清江绿色生态廊道。推进秦巴山、武陵山、大别山、幕</w:t>
      </w:r>
      <w:proofErr w:type="gramStart"/>
      <w:r w:rsidRPr="008E3B8B">
        <w:rPr>
          <w:rFonts w:ascii="仿宋_GB2312" w:eastAsia="仿宋_GB2312" w:hAnsi="宋体" w:cs="宋体" w:hint="eastAsia"/>
          <w:kern w:val="0"/>
          <w:sz w:val="32"/>
          <w:szCs w:val="32"/>
        </w:rPr>
        <w:t>阜</w:t>
      </w:r>
      <w:proofErr w:type="gramEnd"/>
      <w:r w:rsidRPr="008E3B8B">
        <w:rPr>
          <w:rFonts w:ascii="仿宋_GB2312" w:eastAsia="仿宋_GB2312" w:hAnsi="宋体" w:cs="宋体" w:hint="eastAsia"/>
          <w:kern w:val="0"/>
          <w:sz w:val="32"/>
          <w:szCs w:val="32"/>
        </w:rPr>
        <w:t>山等重点山系水土流失和岩溶地区石漠化综合治理、废弃矿山和受损山体生态修复，最大限度减少裸露地面，增加绿化面积。开展森林经营，加强森林抚育和退化林修复，</w:t>
      </w:r>
      <w:r w:rsidRPr="008E3B8B">
        <w:rPr>
          <w:rFonts w:ascii="仿宋_GB2312" w:eastAsia="仿宋_GB2312" w:hAnsi="宋体" w:cs="宋体" w:hint="eastAsia"/>
          <w:kern w:val="0"/>
          <w:sz w:val="32"/>
          <w:szCs w:val="32"/>
        </w:rPr>
        <w:lastRenderedPageBreak/>
        <w:t>全面提高森林质量。加快湖北长江、汉江森林城市群建设，推进乡村绿化，建设美丽家园，促进乡村振兴。推广“互联网+义务植树”，提高全民义务植树尽责率。加强湿地保护修复，维护湿地生态功能和生物多样性。</w:t>
      </w:r>
    </w:p>
    <w:p w14:paraId="14F17186" w14:textId="77777777" w:rsidR="008E3B8B" w:rsidRPr="008E3B8B" w:rsidRDefault="008E3B8B" w:rsidP="008E3B8B">
      <w:pPr>
        <w:widowControl/>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t>（三）加强森林资源灾害防控。落实重大林业有害生物灾害防治政府负责制，将林业有害生物灾害纳入防灾减灾救灾体系，完善重大林业有害生物监管和联防联治机制，抓好松材线虫病、美国白蛾等防治工作。强化野外</w:t>
      </w:r>
      <w:proofErr w:type="gramStart"/>
      <w:r w:rsidRPr="008E3B8B">
        <w:rPr>
          <w:rFonts w:ascii="仿宋_GB2312" w:eastAsia="仿宋_GB2312" w:hAnsi="宋体" w:cs="宋体" w:hint="eastAsia"/>
          <w:kern w:val="0"/>
          <w:sz w:val="32"/>
          <w:szCs w:val="32"/>
        </w:rPr>
        <w:t>火源管</w:t>
      </w:r>
      <w:proofErr w:type="gramEnd"/>
      <w:r w:rsidRPr="008E3B8B">
        <w:rPr>
          <w:rFonts w:ascii="仿宋_GB2312" w:eastAsia="仿宋_GB2312" w:hAnsi="宋体" w:cs="宋体" w:hint="eastAsia"/>
          <w:kern w:val="0"/>
          <w:sz w:val="32"/>
          <w:szCs w:val="32"/>
        </w:rPr>
        <w:t>控和监督检查，健全森林火灾监测预警和应急处置体系，坚持森林防灭火一体化，落实行政首长负责制，提升森林火灾综合防控能力。加强野生动物疫源疫病监测网络建设，做好野生动物疫源疫病防控工作。</w:t>
      </w:r>
    </w:p>
    <w:p w14:paraId="0D9CD010" w14:textId="77777777" w:rsidR="008E3B8B" w:rsidRPr="008E3B8B" w:rsidRDefault="008E3B8B" w:rsidP="008E3B8B">
      <w:pPr>
        <w:widowControl/>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t>（四）推进林业改革和产业发展。巩固和扩大国有林场改革成果，建设一批“富美国有林场”。完善集体林权制度配套改革，推进森林保险、林权抵押贷款等制度。大力发展木本粮油、特色经济林、苗木花卉、林下经济、林产品精深加工和森林旅游、森林康养等富民产业，推进林业一二三产业深度融合。积极</w:t>
      </w:r>
      <w:proofErr w:type="gramStart"/>
      <w:r w:rsidRPr="008E3B8B">
        <w:rPr>
          <w:rFonts w:ascii="仿宋_GB2312" w:eastAsia="仿宋_GB2312" w:hAnsi="宋体" w:cs="宋体" w:hint="eastAsia"/>
          <w:kern w:val="0"/>
          <w:sz w:val="32"/>
          <w:szCs w:val="32"/>
        </w:rPr>
        <w:t>践行</w:t>
      </w:r>
      <w:proofErr w:type="gramEnd"/>
      <w:r w:rsidRPr="008E3B8B">
        <w:rPr>
          <w:rFonts w:ascii="仿宋_GB2312" w:eastAsia="仿宋_GB2312" w:hAnsi="宋体" w:cs="宋体" w:hint="eastAsia"/>
          <w:kern w:val="0"/>
          <w:sz w:val="32"/>
          <w:szCs w:val="32"/>
        </w:rPr>
        <w:t>绿水青山就是金山银山理念，打造一批“绿水青山就是金山银山”示范典型。</w:t>
      </w:r>
    </w:p>
    <w:p w14:paraId="53E6B9FF" w14:textId="77777777" w:rsidR="008E3B8B" w:rsidRPr="008E3B8B" w:rsidRDefault="008E3B8B" w:rsidP="008E3B8B">
      <w:pPr>
        <w:widowControl/>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lastRenderedPageBreak/>
        <w:t>（五）加强森林资源监测监管。加快推进森林生态网络感知系统应用，建成自然保护地、国有林场等重要生态区域实时监控网络，及时掌握森林资源动态变化，提高预警预报、应急指挥和问题查处能力。加强森林生态系统定位观测站建设，运用卫星遥感等新技术手段，开展生态资源监测评价，完善森林资源“一张图”“一套数”动态监测体系。建设林长制智慧信息系统和工作平台，提升森林资源监测监管智能化、精准化水平。</w:t>
      </w:r>
    </w:p>
    <w:p w14:paraId="557A50B7" w14:textId="77777777" w:rsidR="008E3B8B" w:rsidRPr="008E3B8B" w:rsidRDefault="008E3B8B" w:rsidP="008E3B8B">
      <w:pPr>
        <w:widowControl/>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t>（六）夯实基层基础建设。加强县级林业主管部门</w:t>
      </w:r>
      <w:proofErr w:type="gramStart"/>
      <w:r w:rsidRPr="008E3B8B">
        <w:rPr>
          <w:rFonts w:ascii="仿宋_GB2312" w:eastAsia="仿宋_GB2312" w:hAnsi="宋体" w:cs="宋体" w:hint="eastAsia"/>
          <w:kern w:val="0"/>
          <w:sz w:val="32"/>
          <w:szCs w:val="32"/>
        </w:rPr>
        <w:t>履</w:t>
      </w:r>
      <w:proofErr w:type="gramEnd"/>
      <w:r w:rsidRPr="008E3B8B">
        <w:rPr>
          <w:rFonts w:ascii="仿宋_GB2312" w:eastAsia="仿宋_GB2312" w:hAnsi="宋体" w:cs="宋体" w:hint="eastAsia"/>
          <w:kern w:val="0"/>
          <w:sz w:val="32"/>
          <w:szCs w:val="32"/>
        </w:rPr>
        <w:t>职能力和乡镇林业工作站基础设施、人才队伍建设，改善履职需要的工作条件，提升基层支撑保障能力。加强基层林业行政执法机构和队伍建设，强化森林督查，严厉打击各种破坏森林资源等违法犯罪行为。以县为单位组建护林员队伍，加强技术培训和日常管理，发挥生态护林员作用，建立“五级林长+护林员”责任体系，实行森林资源网格化管理。</w:t>
      </w:r>
    </w:p>
    <w:p w14:paraId="50775798" w14:textId="77777777" w:rsidR="008E3B8B" w:rsidRPr="008E3B8B" w:rsidRDefault="008E3B8B" w:rsidP="008E3B8B">
      <w:pPr>
        <w:widowControl/>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t>四、保障措施</w:t>
      </w:r>
    </w:p>
    <w:p w14:paraId="0D683744" w14:textId="77777777" w:rsidR="008E3B8B" w:rsidRPr="008E3B8B" w:rsidRDefault="008E3B8B" w:rsidP="008E3B8B">
      <w:pPr>
        <w:widowControl/>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t>（一）加强组织领导。各级党委和政府是推行林长制的责任主体，要切实加强组织领导和统筹谋划，研究制定实施方案，细化工作安排，狠抓责任落实，确保到2021年12月31日前全面建成立省、市、县、乡、村五级林长制。</w:t>
      </w:r>
    </w:p>
    <w:p w14:paraId="721CE565" w14:textId="77777777" w:rsidR="008E3B8B" w:rsidRPr="008E3B8B" w:rsidRDefault="008E3B8B" w:rsidP="008E3B8B">
      <w:pPr>
        <w:widowControl/>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lastRenderedPageBreak/>
        <w:t>（二）健全工作机制。建立健全林长会议制度、信息公开制度、部门协作制度、督查考核制度，研究解决森林资源保护发展中的重点难点问题，定期通报森林资源保护发展重点工作和林长履职情况。各级林长制办公室要加强统筹协调，相关单位要各司其职，形成工作合力。</w:t>
      </w:r>
    </w:p>
    <w:p w14:paraId="59994EA6" w14:textId="77777777" w:rsidR="008E3B8B" w:rsidRPr="008E3B8B" w:rsidRDefault="008E3B8B" w:rsidP="008E3B8B">
      <w:pPr>
        <w:widowControl/>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t>（三）加大资金投入。统筹谋划生态保护和修复工程项目，积极争取中央投资支持。健全林业投入保障措施，建立市场化、多元化资金投入机制，加大森林资源保护修复和生态补偿扶持力度。发挥财政对社会资金的引导带动作用，鼓励金融保险机构、社会资本等投入森林资源保护发展。</w:t>
      </w:r>
    </w:p>
    <w:p w14:paraId="696B12FD" w14:textId="77777777" w:rsidR="008E3B8B" w:rsidRPr="008E3B8B" w:rsidRDefault="008E3B8B" w:rsidP="008E3B8B">
      <w:pPr>
        <w:widowControl/>
        <w:shd w:val="clear" w:color="auto" w:fill="FFFFFF"/>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t>（四）加强社会监督。建立林长制信息发布平台，通过媒体向社会公告全省各级林长名单，在责任区域显著位置设置林长公示牌，标明林长职责、森林资源概况、保护发展目标、工作措施、监督电话等内容，接受社会监督。探索推行林长制实施情况第三方评估，定期公布责任区域森林资源保护发展情况。加强林业普法和生态文明宣传教育，大力营造爱绿植绿护绿的浓厚氛围。</w:t>
      </w:r>
    </w:p>
    <w:p w14:paraId="4BC46833" w14:textId="77777777" w:rsidR="008E3B8B" w:rsidRPr="008E3B8B" w:rsidRDefault="008E3B8B" w:rsidP="008E3B8B">
      <w:pPr>
        <w:widowControl/>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t>（五）强化督导考核。建立林长</w:t>
      </w:r>
      <w:proofErr w:type="gramStart"/>
      <w:r w:rsidRPr="008E3B8B">
        <w:rPr>
          <w:rFonts w:ascii="仿宋_GB2312" w:eastAsia="仿宋_GB2312" w:hAnsi="宋体" w:cs="宋体" w:hint="eastAsia"/>
          <w:kern w:val="0"/>
          <w:sz w:val="32"/>
          <w:szCs w:val="32"/>
        </w:rPr>
        <w:t>制考核</w:t>
      </w:r>
      <w:proofErr w:type="gramEnd"/>
      <w:r w:rsidRPr="008E3B8B">
        <w:rPr>
          <w:rFonts w:ascii="仿宋_GB2312" w:eastAsia="仿宋_GB2312" w:hAnsi="宋体" w:cs="宋体" w:hint="eastAsia"/>
          <w:kern w:val="0"/>
          <w:sz w:val="32"/>
          <w:szCs w:val="32"/>
        </w:rPr>
        <w:t>指标体系，将林长制督导考核纳入综合督查检</w:t>
      </w:r>
      <w:proofErr w:type="gramStart"/>
      <w:r w:rsidRPr="008E3B8B">
        <w:rPr>
          <w:rFonts w:ascii="仿宋_GB2312" w:eastAsia="仿宋_GB2312" w:hAnsi="宋体" w:cs="宋体" w:hint="eastAsia"/>
          <w:kern w:val="0"/>
          <w:sz w:val="32"/>
          <w:szCs w:val="32"/>
        </w:rPr>
        <w:t>查考核</w:t>
      </w:r>
      <w:proofErr w:type="gramEnd"/>
      <w:r w:rsidRPr="008E3B8B">
        <w:rPr>
          <w:rFonts w:ascii="仿宋_GB2312" w:eastAsia="仿宋_GB2312" w:hAnsi="宋体" w:cs="宋体" w:hint="eastAsia"/>
          <w:kern w:val="0"/>
          <w:sz w:val="32"/>
          <w:szCs w:val="32"/>
        </w:rPr>
        <w:t>范围，考核结果作为地方有关党政领导干部综合考核评价和自然资源资产离任审计的重要</w:t>
      </w:r>
      <w:r w:rsidRPr="008E3B8B">
        <w:rPr>
          <w:rFonts w:ascii="仿宋_GB2312" w:eastAsia="仿宋_GB2312" w:hAnsi="宋体" w:cs="宋体" w:hint="eastAsia"/>
          <w:kern w:val="0"/>
          <w:sz w:val="32"/>
          <w:szCs w:val="32"/>
        </w:rPr>
        <w:lastRenderedPageBreak/>
        <w:t>依据。落实党政领导干部生态环境损害责任终身追究制，对造成森林资源严重破坏的，约谈有关地方党委和政府及其相关部门负责人，依法依规依纪严肃问责。</w:t>
      </w:r>
    </w:p>
    <w:p w14:paraId="48DE42C5" w14:textId="77777777" w:rsidR="008E3B8B" w:rsidRPr="008E3B8B" w:rsidRDefault="008E3B8B" w:rsidP="008E3B8B">
      <w:pPr>
        <w:widowControl/>
        <w:spacing w:before="240" w:line="576" w:lineRule="atLeast"/>
        <w:ind w:firstLine="634"/>
        <w:jc w:val="left"/>
        <w:rPr>
          <w:rFonts w:ascii="宋体" w:eastAsia="宋体" w:hAnsi="宋体" w:cs="宋体"/>
          <w:kern w:val="0"/>
          <w:sz w:val="32"/>
          <w:szCs w:val="32"/>
        </w:rPr>
      </w:pPr>
      <w:r w:rsidRPr="008E3B8B">
        <w:rPr>
          <w:rFonts w:ascii="仿宋_GB2312" w:eastAsia="仿宋_GB2312" w:hAnsi="宋体" w:cs="宋体" w:hint="eastAsia"/>
          <w:kern w:val="0"/>
          <w:sz w:val="32"/>
          <w:szCs w:val="32"/>
        </w:rPr>
        <w:t>每年1月10日前，各市、州、直管市、神农架林区将上年度林长制落实情况报省林长制办公室，重大情况要及时报告省委、省政府。</w:t>
      </w:r>
    </w:p>
    <w:p w14:paraId="11B45C08" w14:textId="77777777" w:rsidR="008E3B8B" w:rsidRPr="008E3B8B" w:rsidRDefault="008E3B8B" w:rsidP="008E3B8B">
      <w:pPr>
        <w:widowControl/>
        <w:spacing w:before="240" w:line="576" w:lineRule="atLeast"/>
        <w:ind w:firstLine="634"/>
        <w:jc w:val="left"/>
        <w:rPr>
          <w:rFonts w:ascii="宋体" w:eastAsia="宋体" w:hAnsi="宋体" w:cs="宋体"/>
          <w:kern w:val="0"/>
          <w:sz w:val="32"/>
          <w:szCs w:val="32"/>
        </w:rPr>
      </w:pPr>
    </w:p>
    <w:p w14:paraId="4F3B57ED" w14:textId="77777777" w:rsidR="008E3B8B" w:rsidRPr="008E3B8B" w:rsidRDefault="008E3B8B" w:rsidP="008E3B8B">
      <w:pPr>
        <w:widowControl/>
        <w:spacing w:before="240" w:line="576" w:lineRule="atLeast"/>
        <w:ind w:firstLine="634"/>
        <w:jc w:val="left"/>
        <w:rPr>
          <w:rFonts w:ascii="宋体" w:eastAsia="宋体" w:hAnsi="宋体" w:cs="宋体"/>
          <w:kern w:val="0"/>
          <w:sz w:val="32"/>
          <w:szCs w:val="32"/>
        </w:rPr>
      </w:pPr>
      <w:r w:rsidRPr="008E3B8B">
        <w:rPr>
          <w:rFonts w:ascii="仿宋_GB2312" w:eastAsia="仿宋_GB2312" w:hAnsi="仿宋" w:cs="宋体" w:hint="eastAsia"/>
          <w:kern w:val="0"/>
          <w:sz w:val="32"/>
          <w:szCs w:val="32"/>
        </w:rPr>
        <w:t>附件：湖北省林长名单和责任区域</w:t>
      </w:r>
      <w:r w:rsidRPr="008E3B8B">
        <w:rPr>
          <w:rFonts w:ascii="仿宋_GB2312" w:eastAsia="仿宋_GB2312" w:hAnsi="仿宋" w:cs="宋体" w:hint="eastAsia"/>
          <w:kern w:val="0"/>
          <w:sz w:val="32"/>
          <w:szCs w:val="32"/>
        </w:rPr>
        <w:t> </w:t>
      </w:r>
      <w:r w:rsidRPr="008E3B8B">
        <w:rPr>
          <w:rFonts w:ascii="仿宋_GB2312" w:eastAsia="仿宋_GB2312" w:hAnsi="仿宋" w:cs="宋体" w:hint="eastAsia"/>
          <w:kern w:val="0"/>
          <w:sz w:val="32"/>
          <w:szCs w:val="32"/>
        </w:rPr>
        <w:t> </w:t>
      </w:r>
      <w:r w:rsidRPr="008E3B8B">
        <w:rPr>
          <w:rFonts w:ascii="仿宋_GB2312" w:eastAsia="仿宋_GB2312" w:hAnsi="仿宋" w:cs="宋体" w:hint="eastAsia"/>
          <w:kern w:val="0"/>
          <w:sz w:val="32"/>
          <w:szCs w:val="32"/>
        </w:rPr>
        <w:t> </w:t>
      </w:r>
      <w:r w:rsidRPr="008E3B8B">
        <w:rPr>
          <w:rFonts w:ascii="仿宋_GB2312" w:eastAsia="仿宋_GB2312" w:hAnsi="仿宋" w:cs="宋体" w:hint="eastAsia"/>
          <w:kern w:val="0"/>
          <w:sz w:val="32"/>
          <w:szCs w:val="32"/>
        </w:rPr>
        <w:t> </w:t>
      </w:r>
    </w:p>
    <w:p w14:paraId="32A901B4" w14:textId="77777777" w:rsidR="008E3B8B" w:rsidRPr="008E3B8B" w:rsidRDefault="008E3B8B" w:rsidP="008E3B8B">
      <w:pPr>
        <w:widowControl/>
        <w:spacing w:before="240" w:line="315" w:lineRule="atLeast"/>
        <w:ind w:firstLine="331"/>
        <w:rPr>
          <w:rFonts w:ascii="宋体" w:eastAsia="宋体" w:hAnsi="宋体" w:cs="宋体"/>
          <w:kern w:val="0"/>
          <w:sz w:val="32"/>
          <w:szCs w:val="32"/>
        </w:rPr>
      </w:pPr>
    </w:p>
    <w:p w14:paraId="18B331BB" w14:textId="77777777" w:rsidR="008E3B8B" w:rsidRPr="008E3B8B" w:rsidRDefault="008E3B8B" w:rsidP="008E3B8B">
      <w:pPr>
        <w:widowControl/>
        <w:spacing w:before="240" w:line="315" w:lineRule="atLeast"/>
        <w:ind w:firstLine="331"/>
        <w:rPr>
          <w:rFonts w:ascii="宋体" w:eastAsia="宋体" w:hAnsi="宋体" w:cs="宋体"/>
          <w:kern w:val="0"/>
          <w:sz w:val="32"/>
          <w:szCs w:val="32"/>
        </w:rPr>
      </w:pPr>
      <w:r w:rsidRPr="008E3B8B">
        <w:rPr>
          <w:rFonts w:ascii="黑体" w:eastAsia="黑体" w:hAnsi="黑体" w:cs="宋体" w:hint="eastAsia"/>
          <w:kern w:val="0"/>
          <w:sz w:val="32"/>
          <w:szCs w:val="32"/>
        </w:rPr>
        <w:t>附件</w:t>
      </w:r>
      <w:r w:rsidRPr="008E3B8B">
        <w:rPr>
          <w:rFonts w:ascii="方正仿宋_GBK" w:eastAsia="方正仿宋_GBK" w:hAnsi="仿宋" w:cs="宋体" w:hint="eastAsia"/>
          <w:kern w:val="0"/>
          <w:sz w:val="36"/>
          <w:szCs w:val="36"/>
        </w:rPr>
        <w:t> </w:t>
      </w:r>
      <w:r w:rsidRPr="008E3B8B">
        <w:rPr>
          <w:rFonts w:ascii="方正仿宋_GBK" w:eastAsia="方正仿宋_GBK" w:hAnsi="仿宋" w:cs="宋体" w:hint="eastAsia"/>
          <w:kern w:val="0"/>
          <w:sz w:val="36"/>
          <w:szCs w:val="36"/>
        </w:rPr>
        <w:t> </w:t>
      </w:r>
      <w:r w:rsidRPr="008E3B8B">
        <w:rPr>
          <w:rFonts w:ascii="方正仿宋_GBK" w:eastAsia="方正仿宋_GBK" w:hAnsi="仿宋" w:cs="宋体" w:hint="eastAsia"/>
          <w:kern w:val="0"/>
          <w:sz w:val="36"/>
          <w:szCs w:val="36"/>
        </w:rPr>
        <w:t> </w:t>
      </w:r>
      <w:r w:rsidRPr="008E3B8B">
        <w:rPr>
          <w:rFonts w:ascii="方正仿宋_GBK" w:eastAsia="方正仿宋_GBK" w:hAnsi="仿宋" w:cs="宋体" w:hint="eastAsia"/>
          <w:kern w:val="0"/>
          <w:sz w:val="36"/>
          <w:szCs w:val="36"/>
        </w:rPr>
        <w:t> </w:t>
      </w:r>
      <w:r w:rsidRPr="008E3B8B">
        <w:rPr>
          <w:rFonts w:ascii="方正仿宋_GBK" w:eastAsia="方正仿宋_GBK" w:hAnsi="仿宋" w:cs="宋体" w:hint="eastAsia"/>
          <w:kern w:val="0"/>
          <w:sz w:val="36"/>
          <w:szCs w:val="36"/>
        </w:rPr>
        <w:t> </w:t>
      </w:r>
      <w:r w:rsidRPr="008E3B8B">
        <w:rPr>
          <w:rFonts w:ascii="方正仿宋_GBK" w:eastAsia="方正仿宋_GBK" w:hAnsi="仿宋" w:cs="宋体" w:hint="eastAsia"/>
          <w:kern w:val="0"/>
          <w:sz w:val="36"/>
          <w:szCs w:val="36"/>
        </w:rPr>
        <w:t> </w:t>
      </w:r>
      <w:r w:rsidRPr="008E3B8B">
        <w:rPr>
          <w:rFonts w:ascii="方正仿宋_GBK" w:eastAsia="方正仿宋_GBK" w:hAnsi="仿宋" w:cs="宋体" w:hint="eastAsia"/>
          <w:kern w:val="0"/>
          <w:sz w:val="36"/>
          <w:szCs w:val="36"/>
        </w:rPr>
        <w:t> </w:t>
      </w:r>
      <w:r w:rsidRPr="008E3B8B">
        <w:rPr>
          <w:rFonts w:ascii="方正仿宋_GBK" w:eastAsia="方正仿宋_GBK" w:hAnsi="仿宋" w:cs="宋体" w:hint="eastAsia"/>
          <w:kern w:val="0"/>
          <w:sz w:val="36"/>
          <w:szCs w:val="36"/>
        </w:rPr>
        <w:t> </w:t>
      </w:r>
      <w:r w:rsidRPr="008E3B8B">
        <w:rPr>
          <w:rFonts w:ascii="方正仿宋_GBK" w:eastAsia="方正仿宋_GBK" w:hAnsi="仿宋" w:cs="宋体" w:hint="eastAsia"/>
          <w:kern w:val="0"/>
          <w:sz w:val="36"/>
          <w:szCs w:val="36"/>
        </w:rPr>
        <w:t> </w:t>
      </w:r>
      <w:r w:rsidRPr="008E3B8B">
        <w:rPr>
          <w:rFonts w:ascii="方正仿宋_GBK" w:eastAsia="方正仿宋_GBK" w:hAnsi="仿宋" w:cs="宋体" w:hint="eastAsia"/>
          <w:kern w:val="0"/>
          <w:sz w:val="36"/>
          <w:szCs w:val="36"/>
        </w:rPr>
        <w:t> </w:t>
      </w:r>
      <w:r w:rsidRPr="008E3B8B">
        <w:rPr>
          <w:rFonts w:ascii="方正仿宋_GBK" w:eastAsia="方正仿宋_GBK" w:hAnsi="仿宋" w:cs="宋体" w:hint="eastAsia"/>
          <w:kern w:val="0"/>
          <w:sz w:val="36"/>
          <w:szCs w:val="36"/>
        </w:rPr>
        <w:t> </w:t>
      </w:r>
      <w:r w:rsidRPr="008E3B8B">
        <w:rPr>
          <w:rFonts w:ascii="方正仿宋_GBK" w:eastAsia="方正仿宋_GBK" w:hAnsi="仿宋" w:cs="宋体" w:hint="eastAsia"/>
          <w:kern w:val="0"/>
          <w:sz w:val="36"/>
          <w:szCs w:val="36"/>
        </w:rPr>
        <w:t> </w:t>
      </w:r>
      <w:r w:rsidRPr="008E3B8B">
        <w:rPr>
          <w:rFonts w:ascii="方正仿宋_GBK" w:eastAsia="方正仿宋_GBK" w:hAnsi="仿宋" w:cs="宋体" w:hint="eastAsia"/>
          <w:kern w:val="0"/>
          <w:sz w:val="36"/>
          <w:szCs w:val="36"/>
        </w:rPr>
        <w:t> </w:t>
      </w:r>
      <w:r w:rsidRPr="008E3B8B">
        <w:rPr>
          <w:rFonts w:ascii="方正仿宋_GBK" w:eastAsia="方正仿宋_GBK" w:hAnsi="仿宋" w:cs="宋体" w:hint="eastAsia"/>
          <w:kern w:val="0"/>
          <w:sz w:val="36"/>
          <w:szCs w:val="36"/>
        </w:rPr>
        <w:t> </w:t>
      </w:r>
      <w:r w:rsidRPr="008E3B8B">
        <w:rPr>
          <w:rFonts w:ascii="方正仿宋_GBK" w:eastAsia="方正仿宋_GBK" w:hAnsi="仿宋" w:cs="宋体" w:hint="eastAsia"/>
          <w:kern w:val="0"/>
          <w:sz w:val="36"/>
          <w:szCs w:val="36"/>
        </w:rPr>
        <w:t> </w:t>
      </w:r>
      <w:r w:rsidRPr="008E3B8B">
        <w:rPr>
          <w:rFonts w:ascii="方正仿宋_GBK" w:eastAsia="方正仿宋_GBK" w:hAnsi="仿宋" w:cs="宋体" w:hint="eastAsia"/>
          <w:kern w:val="0"/>
          <w:sz w:val="36"/>
          <w:szCs w:val="36"/>
        </w:rPr>
        <w:t> </w:t>
      </w:r>
    </w:p>
    <w:p w14:paraId="2D879685" w14:textId="77777777" w:rsidR="008E3B8B" w:rsidRPr="008E3B8B" w:rsidRDefault="008E3B8B" w:rsidP="008E3B8B">
      <w:pPr>
        <w:widowControl/>
        <w:spacing w:before="240" w:line="315" w:lineRule="atLeast"/>
        <w:ind w:firstLine="446"/>
        <w:jc w:val="center"/>
        <w:rPr>
          <w:rFonts w:ascii="宋体" w:eastAsia="宋体" w:hAnsi="宋体" w:cs="宋体"/>
          <w:kern w:val="0"/>
          <w:sz w:val="32"/>
          <w:szCs w:val="32"/>
        </w:rPr>
      </w:pPr>
      <w:r w:rsidRPr="008E3B8B">
        <w:rPr>
          <w:rFonts w:ascii="方正小标宋简体" w:eastAsia="方正小标宋简体" w:hAnsi="方正小标宋简体" w:cs="宋体" w:hint="eastAsia"/>
          <w:kern w:val="0"/>
          <w:sz w:val="44"/>
          <w:szCs w:val="44"/>
        </w:rPr>
        <w:t>湖北省林长名单和责任区域</w:t>
      </w:r>
    </w:p>
    <w:p w14:paraId="45A64003" w14:textId="77777777" w:rsidR="008E3B8B" w:rsidRPr="008E3B8B" w:rsidRDefault="008E3B8B" w:rsidP="008E3B8B">
      <w:pPr>
        <w:widowControl/>
        <w:spacing w:before="240" w:line="315" w:lineRule="atLeast"/>
        <w:ind w:firstLine="446"/>
        <w:jc w:val="center"/>
        <w:rPr>
          <w:rFonts w:ascii="宋体" w:eastAsia="宋体" w:hAnsi="宋体" w:cs="宋体"/>
          <w:kern w:val="0"/>
          <w:sz w:val="32"/>
          <w:szCs w:val="32"/>
        </w:rPr>
      </w:pPr>
      <w:r w:rsidRPr="008E3B8B">
        <w:rPr>
          <w:rFonts w:ascii="仿宋_GB2312" w:eastAsia="仿宋_GB2312" w:hAnsi="宋体" w:cs="宋体" w:hint="eastAsia"/>
          <w:kern w:val="0"/>
          <w:sz w:val="32"/>
          <w:szCs w:val="32"/>
        </w:rPr>
        <w:br/>
      </w:r>
    </w:p>
    <w:tbl>
      <w:tblPr>
        <w:tblW w:w="11595" w:type="dxa"/>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00"/>
        <w:gridCol w:w="3567"/>
        <w:gridCol w:w="1763"/>
        <w:gridCol w:w="2549"/>
        <w:gridCol w:w="2016"/>
      </w:tblGrid>
      <w:tr w:rsidR="008E3B8B" w:rsidRPr="008E3B8B" w14:paraId="7832D57C" w14:textId="77777777" w:rsidTr="008E3B8B">
        <w:trPr>
          <w:trHeight w:val="180"/>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5F288D0" w14:textId="77777777" w:rsidR="008E3B8B" w:rsidRPr="008E3B8B" w:rsidRDefault="008E3B8B" w:rsidP="008E3B8B">
            <w:pPr>
              <w:widowControl/>
              <w:spacing w:before="240" w:after="240"/>
              <w:jc w:val="center"/>
              <w:rPr>
                <w:rFonts w:ascii="宋体" w:eastAsia="宋体" w:hAnsi="宋体" w:cs="宋体"/>
                <w:kern w:val="0"/>
                <w:sz w:val="32"/>
                <w:szCs w:val="32"/>
              </w:rPr>
            </w:pPr>
            <w:r w:rsidRPr="008E3B8B">
              <w:rPr>
                <w:rFonts w:ascii="黑体" w:eastAsia="黑体" w:hAnsi="黑体" w:cs="宋体" w:hint="eastAsia"/>
                <w:kern w:val="0"/>
                <w:sz w:val="30"/>
                <w:szCs w:val="30"/>
              </w:rPr>
              <w:t>姓名</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4773F40" w14:textId="77777777" w:rsidR="008E3B8B" w:rsidRPr="008E3B8B" w:rsidRDefault="008E3B8B" w:rsidP="008E3B8B">
            <w:pPr>
              <w:widowControl/>
              <w:spacing w:before="240" w:after="240"/>
              <w:jc w:val="center"/>
              <w:rPr>
                <w:rFonts w:ascii="宋体" w:eastAsia="宋体" w:hAnsi="宋体" w:cs="宋体"/>
                <w:kern w:val="0"/>
                <w:sz w:val="32"/>
                <w:szCs w:val="32"/>
              </w:rPr>
            </w:pPr>
            <w:r w:rsidRPr="008E3B8B">
              <w:rPr>
                <w:rFonts w:ascii="黑体" w:eastAsia="黑体" w:hAnsi="黑体" w:cs="宋体" w:hint="eastAsia"/>
                <w:kern w:val="0"/>
                <w:sz w:val="30"/>
                <w:szCs w:val="30"/>
              </w:rPr>
              <w:t>职务</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DC229C1" w14:textId="77777777" w:rsidR="008E3B8B" w:rsidRPr="008E3B8B" w:rsidRDefault="008E3B8B" w:rsidP="008E3B8B">
            <w:pPr>
              <w:widowControl/>
              <w:spacing w:before="240" w:after="240"/>
              <w:jc w:val="center"/>
              <w:rPr>
                <w:rFonts w:ascii="宋体" w:eastAsia="宋体" w:hAnsi="宋体" w:cs="宋体"/>
                <w:kern w:val="0"/>
                <w:sz w:val="32"/>
                <w:szCs w:val="32"/>
              </w:rPr>
            </w:pPr>
            <w:r w:rsidRPr="008E3B8B">
              <w:rPr>
                <w:rFonts w:ascii="黑体" w:eastAsia="黑体" w:hAnsi="黑体" w:cs="宋体" w:hint="eastAsia"/>
                <w:kern w:val="0"/>
                <w:sz w:val="30"/>
                <w:szCs w:val="30"/>
              </w:rPr>
              <w:t>林长名称</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CC8B118" w14:textId="77777777" w:rsidR="008E3B8B" w:rsidRPr="008E3B8B" w:rsidRDefault="008E3B8B" w:rsidP="008E3B8B">
            <w:pPr>
              <w:widowControl/>
              <w:spacing w:before="240" w:after="240"/>
              <w:jc w:val="center"/>
              <w:rPr>
                <w:rFonts w:ascii="宋体" w:eastAsia="宋体" w:hAnsi="宋体" w:cs="宋体"/>
                <w:kern w:val="0"/>
                <w:sz w:val="32"/>
                <w:szCs w:val="32"/>
              </w:rPr>
            </w:pPr>
            <w:r w:rsidRPr="008E3B8B">
              <w:rPr>
                <w:rFonts w:ascii="黑体" w:eastAsia="黑体" w:hAnsi="黑体" w:cs="宋体" w:hint="eastAsia"/>
                <w:kern w:val="0"/>
                <w:sz w:val="30"/>
                <w:szCs w:val="30"/>
              </w:rPr>
              <w:t>林长责任区域</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A3ED9B6" w14:textId="77777777" w:rsidR="008E3B8B" w:rsidRPr="008E3B8B" w:rsidRDefault="008E3B8B" w:rsidP="008E3B8B">
            <w:pPr>
              <w:widowControl/>
              <w:spacing w:before="240" w:after="240"/>
              <w:rPr>
                <w:rFonts w:ascii="宋体" w:eastAsia="宋体" w:hAnsi="宋体" w:cs="宋体"/>
                <w:kern w:val="0"/>
                <w:sz w:val="32"/>
                <w:szCs w:val="32"/>
              </w:rPr>
            </w:pPr>
            <w:bookmarkStart w:id="0" w:name="_GoBack1"/>
            <w:bookmarkEnd w:id="0"/>
            <w:r w:rsidRPr="008E3B8B">
              <w:rPr>
                <w:rFonts w:ascii="黑体" w:eastAsia="黑体" w:hAnsi="黑体" w:cs="宋体" w:hint="eastAsia"/>
                <w:kern w:val="0"/>
                <w:sz w:val="30"/>
                <w:szCs w:val="30"/>
              </w:rPr>
              <w:t>联系单位</w:t>
            </w:r>
          </w:p>
        </w:tc>
      </w:tr>
      <w:tr w:rsidR="008E3B8B" w:rsidRPr="008E3B8B" w14:paraId="4AE325B0" w14:textId="77777777" w:rsidTr="008E3B8B">
        <w:trPr>
          <w:trHeight w:val="144"/>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134E2FE" w14:textId="77777777" w:rsidR="008E3B8B" w:rsidRPr="008E3B8B" w:rsidRDefault="008E3B8B" w:rsidP="008E3B8B">
            <w:pPr>
              <w:widowControl/>
              <w:spacing w:before="240" w:after="240"/>
              <w:jc w:val="center"/>
              <w:rPr>
                <w:rFonts w:ascii="宋体" w:eastAsia="宋体" w:hAnsi="宋体" w:cs="宋体"/>
                <w:kern w:val="0"/>
                <w:sz w:val="32"/>
                <w:szCs w:val="32"/>
              </w:rPr>
            </w:pPr>
            <w:r w:rsidRPr="008E3B8B">
              <w:rPr>
                <w:rFonts w:ascii="仿宋_GB2312" w:eastAsia="仿宋_GB2312" w:hAnsi="仿宋" w:cs="宋体" w:hint="eastAsia"/>
                <w:kern w:val="0"/>
                <w:sz w:val="24"/>
              </w:rPr>
              <w:t>应</w:t>
            </w:r>
            <w:r w:rsidRPr="008E3B8B">
              <w:rPr>
                <w:rFonts w:ascii="Calibri" w:eastAsia="仿宋_GB2312" w:hAnsi="Calibri" w:cs="Calibri"/>
                <w:kern w:val="0"/>
                <w:sz w:val="24"/>
              </w:rPr>
              <w:t> </w:t>
            </w:r>
            <w:r w:rsidRPr="008E3B8B">
              <w:rPr>
                <w:rFonts w:ascii="仿宋_GB2312" w:eastAsia="仿宋_GB2312" w:hAnsi="仿宋" w:cs="宋体" w:hint="eastAsia"/>
                <w:kern w:val="0"/>
                <w:sz w:val="24"/>
              </w:rPr>
              <w:t>勇</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4F5084E"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省委书记、省人大常委会主任</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74C96F6"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0485AAB"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全省</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2CB4358"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省林业局</w:t>
            </w:r>
          </w:p>
        </w:tc>
      </w:tr>
      <w:tr w:rsidR="008E3B8B" w:rsidRPr="008E3B8B" w14:paraId="1628B8E1" w14:textId="77777777" w:rsidTr="008E3B8B">
        <w:trPr>
          <w:trHeight w:val="144"/>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729BCEA" w14:textId="77777777" w:rsidR="008E3B8B" w:rsidRPr="008E3B8B" w:rsidRDefault="008E3B8B" w:rsidP="008E3B8B">
            <w:pPr>
              <w:widowControl/>
              <w:spacing w:before="240" w:after="240"/>
              <w:jc w:val="center"/>
              <w:rPr>
                <w:rFonts w:ascii="宋体" w:eastAsia="宋体" w:hAnsi="宋体" w:cs="宋体"/>
                <w:kern w:val="0"/>
                <w:sz w:val="32"/>
                <w:szCs w:val="32"/>
              </w:rPr>
            </w:pPr>
            <w:r w:rsidRPr="008E3B8B">
              <w:rPr>
                <w:rFonts w:ascii="仿宋_GB2312" w:eastAsia="仿宋_GB2312" w:hAnsi="仿宋" w:cs="宋体" w:hint="eastAsia"/>
                <w:kern w:val="0"/>
                <w:sz w:val="24"/>
              </w:rPr>
              <w:t>王忠林</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7411DAB"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省委副书记、省长</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81C1FF5"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A02D6FD"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全省</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9FE91B5"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省林业局</w:t>
            </w:r>
          </w:p>
        </w:tc>
      </w:tr>
      <w:tr w:rsidR="008E3B8B" w:rsidRPr="008E3B8B" w14:paraId="358ED0B0" w14:textId="77777777" w:rsidTr="008E3B8B">
        <w:trPr>
          <w:trHeight w:val="144"/>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3494756" w14:textId="77777777" w:rsidR="008E3B8B" w:rsidRPr="008E3B8B" w:rsidRDefault="008E3B8B" w:rsidP="008E3B8B">
            <w:pPr>
              <w:widowControl/>
              <w:spacing w:before="240" w:after="240"/>
              <w:jc w:val="center"/>
              <w:rPr>
                <w:rFonts w:ascii="宋体" w:eastAsia="宋体" w:hAnsi="宋体" w:cs="宋体"/>
                <w:kern w:val="0"/>
                <w:sz w:val="32"/>
                <w:szCs w:val="32"/>
              </w:rPr>
            </w:pP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427F8B"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省委副书记</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23AE0C"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2D8BED4" w14:textId="77777777" w:rsidR="008E3B8B" w:rsidRPr="008E3B8B" w:rsidRDefault="008E3B8B" w:rsidP="008E3B8B">
            <w:pPr>
              <w:widowControl/>
              <w:spacing w:before="240"/>
              <w:jc w:val="left"/>
              <w:rPr>
                <w:rFonts w:ascii="宋体" w:eastAsia="宋体" w:hAnsi="宋体" w:cs="宋体"/>
                <w:kern w:val="0"/>
                <w:sz w:val="32"/>
                <w:szCs w:val="32"/>
              </w:rPr>
            </w:pPr>
            <w:r w:rsidRPr="008E3B8B">
              <w:rPr>
                <w:rFonts w:ascii="仿宋_GB2312" w:eastAsia="仿宋_GB2312" w:hAnsi="仿宋" w:cs="宋体" w:hint="eastAsia"/>
                <w:kern w:val="0"/>
                <w:sz w:val="24"/>
              </w:rPr>
              <w:t>仙桃市</w:t>
            </w:r>
          </w:p>
          <w:p w14:paraId="101D94E6" w14:textId="77777777" w:rsidR="008E3B8B" w:rsidRPr="008E3B8B" w:rsidRDefault="008E3B8B" w:rsidP="008E3B8B">
            <w:pPr>
              <w:widowControl/>
              <w:spacing w:before="240" w:after="240"/>
              <w:jc w:val="left"/>
              <w:rPr>
                <w:rFonts w:ascii="宋体" w:eastAsia="宋体" w:hAnsi="宋体" w:cs="宋体"/>
                <w:kern w:val="0"/>
                <w:sz w:val="32"/>
                <w:szCs w:val="32"/>
              </w:rPr>
            </w:pP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9E5F2C7" w14:textId="77777777" w:rsidR="008E3B8B" w:rsidRPr="008E3B8B" w:rsidRDefault="008E3B8B" w:rsidP="008E3B8B">
            <w:pPr>
              <w:widowControl/>
              <w:spacing w:before="240"/>
              <w:jc w:val="left"/>
              <w:rPr>
                <w:rFonts w:ascii="宋体" w:eastAsia="宋体" w:hAnsi="宋体" w:cs="宋体"/>
                <w:kern w:val="0"/>
                <w:sz w:val="32"/>
                <w:szCs w:val="32"/>
              </w:rPr>
            </w:pPr>
            <w:r w:rsidRPr="008E3B8B">
              <w:rPr>
                <w:rFonts w:ascii="仿宋_GB2312" w:eastAsia="仿宋_GB2312" w:hAnsi="仿宋" w:cs="宋体" w:hint="eastAsia"/>
                <w:kern w:val="0"/>
                <w:sz w:val="24"/>
              </w:rPr>
              <w:t>省农业农村厅</w:t>
            </w:r>
          </w:p>
          <w:p w14:paraId="659F911C" w14:textId="77777777" w:rsidR="008E3B8B" w:rsidRPr="008E3B8B" w:rsidRDefault="008E3B8B" w:rsidP="008E3B8B">
            <w:pPr>
              <w:widowControl/>
              <w:spacing w:before="240" w:after="240"/>
              <w:jc w:val="left"/>
              <w:rPr>
                <w:rFonts w:ascii="宋体" w:eastAsia="宋体" w:hAnsi="宋体" w:cs="宋体"/>
                <w:kern w:val="0"/>
                <w:sz w:val="32"/>
                <w:szCs w:val="32"/>
              </w:rPr>
            </w:pPr>
          </w:p>
        </w:tc>
      </w:tr>
      <w:tr w:rsidR="008E3B8B" w:rsidRPr="008E3B8B" w14:paraId="4D41BA59" w14:textId="77777777" w:rsidTr="008E3B8B">
        <w:trPr>
          <w:trHeight w:val="144"/>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2E8D0E5" w14:textId="77777777" w:rsidR="008E3B8B" w:rsidRPr="008E3B8B" w:rsidRDefault="008E3B8B" w:rsidP="008E3B8B">
            <w:pPr>
              <w:widowControl/>
              <w:spacing w:before="240" w:after="240"/>
              <w:jc w:val="center"/>
              <w:rPr>
                <w:rFonts w:ascii="宋体" w:eastAsia="宋体" w:hAnsi="宋体" w:cs="宋体"/>
                <w:kern w:val="0"/>
                <w:sz w:val="32"/>
                <w:szCs w:val="32"/>
              </w:rPr>
            </w:pPr>
            <w:r w:rsidRPr="008E3B8B">
              <w:rPr>
                <w:rFonts w:ascii="仿宋_GB2312" w:eastAsia="仿宋_GB2312" w:hAnsi="仿宋" w:cs="宋体" w:hint="eastAsia"/>
                <w:kern w:val="0"/>
                <w:sz w:val="24"/>
              </w:rPr>
              <w:t>尔肯江</w:t>
            </w:r>
            <w:r w:rsidRPr="008E3B8B">
              <w:rPr>
                <w:rFonts w:ascii="Times New Roman" w:eastAsia="宋体" w:hAnsi="Times New Roman" w:cs="Times New Roman"/>
                <w:kern w:val="0"/>
                <w:sz w:val="24"/>
              </w:rPr>
              <w:t>·</w:t>
            </w:r>
            <w:r w:rsidRPr="008E3B8B">
              <w:rPr>
                <w:rFonts w:ascii="仿宋_GB2312" w:eastAsia="仿宋_GB2312" w:hAnsi="仿宋" w:cs="宋体" w:hint="eastAsia"/>
                <w:kern w:val="0"/>
                <w:sz w:val="24"/>
              </w:rPr>
              <w:t>吐拉洪</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8A2BCAD"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省委常委、省委统战部部长</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62D30BC"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EB367C0"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宜昌市</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3A00738"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省自然资源厅</w:t>
            </w:r>
          </w:p>
        </w:tc>
      </w:tr>
      <w:tr w:rsidR="008E3B8B" w:rsidRPr="008E3B8B" w14:paraId="75608F74" w14:textId="77777777" w:rsidTr="008E3B8B">
        <w:trPr>
          <w:trHeight w:val="144"/>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96BB5A" w14:textId="77777777" w:rsidR="008E3B8B" w:rsidRPr="008E3B8B" w:rsidRDefault="008E3B8B" w:rsidP="008E3B8B">
            <w:pPr>
              <w:widowControl/>
              <w:spacing w:before="240" w:after="240"/>
              <w:jc w:val="center"/>
              <w:rPr>
                <w:rFonts w:ascii="宋体" w:eastAsia="宋体" w:hAnsi="宋体" w:cs="宋体"/>
                <w:kern w:val="0"/>
                <w:sz w:val="32"/>
                <w:szCs w:val="32"/>
              </w:rPr>
            </w:pPr>
            <w:r w:rsidRPr="008E3B8B">
              <w:rPr>
                <w:rFonts w:ascii="仿宋_GB2312" w:eastAsia="仿宋_GB2312" w:hAnsi="仿宋" w:cs="宋体" w:hint="eastAsia"/>
                <w:kern w:val="0"/>
                <w:sz w:val="24"/>
              </w:rPr>
              <w:t>王艳玲</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9E4F6D"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省委常委、省委政法委书记</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659D972"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FF7C3E1"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鄂州市</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2263EE"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w:t>
            </w:r>
            <w:proofErr w:type="gramStart"/>
            <w:r w:rsidRPr="008E3B8B">
              <w:rPr>
                <w:rFonts w:ascii="仿宋_GB2312" w:eastAsia="仿宋_GB2312" w:hAnsi="仿宋" w:cs="宋体" w:hint="eastAsia"/>
                <w:kern w:val="0"/>
                <w:sz w:val="24"/>
              </w:rPr>
              <w:t>人社厅</w:t>
            </w:r>
            <w:proofErr w:type="gramEnd"/>
          </w:p>
        </w:tc>
      </w:tr>
      <w:tr w:rsidR="008E3B8B" w:rsidRPr="008E3B8B" w14:paraId="4CDD63AF" w14:textId="77777777" w:rsidTr="008E3B8B">
        <w:trPr>
          <w:trHeight w:val="144"/>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46C47DC" w14:textId="77777777" w:rsidR="008E3B8B" w:rsidRPr="008E3B8B" w:rsidRDefault="008E3B8B" w:rsidP="008E3B8B">
            <w:pPr>
              <w:widowControl/>
              <w:spacing w:before="240" w:after="240"/>
              <w:jc w:val="center"/>
              <w:rPr>
                <w:rFonts w:ascii="宋体" w:eastAsia="宋体" w:hAnsi="宋体" w:cs="宋体"/>
                <w:kern w:val="0"/>
                <w:sz w:val="32"/>
                <w:szCs w:val="32"/>
              </w:rPr>
            </w:pPr>
            <w:r w:rsidRPr="008E3B8B">
              <w:rPr>
                <w:rFonts w:ascii="仿宋_GB2312" w:eastAsia="仿宋_GB2312" w:hAnsi="仿宋" w:cs="宋体" w:hint="eastAsia"/>
                <w:kern w:val="0"/>
                <w:sz w:val="24"/>
              </w:rPr>
              <w:t>李荣灿</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90D79FF"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省委常委、省委组织部部长</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50DF285"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31DABB5"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咸宁市</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514553"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省林业局</w:t>
            </w:r>
          </w:p>
        </w:tc>
      </w:tr>
      <w:tr w:rsidR="008E3B8B" w:rsidRPr="008E3B8B" w14:paraId="7ABC5CF7" w14:textId="77777777" w:rsidTr="008E3B8B">
        <w:trPr>
          <w:trHeight w:val="144"/>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44604F1" w14:textId="77777777" w:rsidR="008E3B8B" w:rsidRPr="008E3B8B" w:rsidRDefault="008E3B8B" w:rsidP="008E3B8B">
            <w:pPr>
              <w:widowControl/>
              <w:spacing w:before="240" w:after="240"/>
              <w:jc w:val="center"/>
              <w:rPr>
                <w:rFonts w:ascii="宋体" w:eastAsia="宋体" w:hAnsi="宋体" w:cs="宋体"/>
                <w:kern w:val="0"/>
                <w:sz w:val="32"/>
                <w:szCs w:val="32"/>
              </w:rPr>
            </w:pPr>
            <w:r w:rsidRPr="008E3B8B">
              <w:rPr>
                <w:rFonts w:ascii="仿宋_GB2312" w:eastAsia="仿宋_GB2312" w:hAnsi="仿宋" w:cs="宋体" w:hint="eastAsia"/>
                <w:kern w:val="0"/>
                <w:sz w:val="24"/>
              </w:rPr>
              <w:t>李乐成</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387F9E"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省委常委、常务副省长</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B84CA15"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04960DF" w14:textId="77777777" w:rsidR="008E3B8B" w:rsidRPr="008E3B8B" w:rsidRDefault="008E3B8B" w:rsidP="008E3B8B">
            <w:pPr>
              <w:widowControl/>
              <w:spacing w:before="240" w:after="240"/>
              <w:jc w:val="left"/>
              <w:rPr>
                <w:rFonts w:ascii="宋体" w:eastAsia="宋体" w:hAnsi="宋体" w:cs="宋体"/>
                <w:kern w:val="0"/>
                <w:sz w:val="32"/>
                <w:szCs w:val="32"/>
              </w:rPr>
            </w:pPr>
            <w:proofErr w:type="gramStart"/>
            <w:r w:rsidRPr="008E3B8B">
              <w:rPr>
                <w:rFonts w:ascii="仿宋_GB2312" w:eastAsia="仿宋_GB2312" w:hAnsi="仿宋" w:cs="宋体" w:hint="eastAsia"/>
                <w:kern w:val="0"/>
                <w:sz w:val="24"/>
              </w:rPr>
              <w:t>荆</w:t>
            </w:r>
            <w:proofErr w:type="gramEnd"/>
            <w:r w:rsidRPr="008E3B8B">
              <w:rPr>
                <w:rFonts w:ascii="仿宋_GB2312" w:eastAsia="仿宋_GB2312" w:hAnsi="仿宋" w:cs="宋体" w:hint="eastAsia"/>
                <w:kern w:val="0"/>
                <w:sz w:val="24"/>
              </w:rPr>
              <w:t>门市</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A160B4D" w14:textId="77777777" w:rsidR="008E3B8B" w:rsidRPr="008E3B8B" w:rsidRDefault="008E3B8B" w:rsidP="008E3B8B">
            <w:pPr>
              <w:widowControl/>
              <w:spacing w:before="240" w:after="240"/>
              <w:jc w:val="left"/>
              <w:rPr>
                <w:rFonts w:ascii="宋体" w:eastAsia="宋体" w:hAnsi="宋体" w:cs="宋体"/>
                <w:kern w:val="0"/>
                <w:sz w:val="32"/>
                <w:szCs w:val="32"/>
              </w:rPr>
            </w:pPr>
            <w:proofErr w:type="gramStart"/>
            <w:r w:rsidRPr="008E3B8B">
              <w:rPr>
                <w:rFonts w:ascii="仿宋_GB2312" w:eastAsia="仿宋_GB2312" w:hAnsi="仿宋" w:cs="宋体" w:hint="eastAsia"/>
                <w:kern w:val="0"/>
                <w:sz w:val="24"/>
              </w:rPr>
              <w:t>省发改</w:t>
            </w:r>
            <w:proofErr w:type="gramEnd"/>
            <w:r w:rsidRPr="008E3B8B">
              <w:rPr>
                <w:rFonts w:ascii="仿宋_GB2312" w:eastAsia="仿宋_GB2312" w:hAnsi="仿宋" w:cs="宋体" w:hint="eastAsia"/>
                <w:kern w:val="0"/>
                <w:sz w:val="24"/>
              </w:rPr>
              <w:t>委</w:t>
            </w:r>
          </w:p>
        </w:tc>
      </w:tr>
      <w:tr w:rsidR="008E3B8B" w:rsidRPr="008E3B8B" w14:paraId="2ACBF64B" w14:textId="77777777" w:rsidTr="008E3B8B">
        <w:trPr>
          <w:trHeight w:val="144"/>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7476153" w14:textId="77777777" w:rsidR="008E3B8B" w:rsidRPr="008E3B8B" w:rsidRDefault="008E3B8B" w:rsidP="008E3B8B">
            <w:pPr>
              <w:widowControl/>
              <w:spacing w:before="240" w:after="240"/>
              <w:jc w:val="center"/>
              <w:rPr>
                <w:rFonts w:ascii="宋体" w:eastAsia="宋体" w:hAnsi="宋体" w:cs="宋体"/>
                <w:kern w:val="0"/>
                <w:sz w:val="32"/>
                <w:szCs w:val="32"/>
              </w:rPr>
            </w:pPr>
            <w:r w:rsidRPr="008E3B8B">
              <w:rPr>
                <w:rFonts w:ascii="仿宋_GB2312" w:eastAsia="仿宋_GB2312" w:hAnsi="仿宋" w:cs="宋体" w:hint="eastAsia"/>
                <w:kern w:val="0"/>
                <w:sz w:val="24"/>
              </w:rPr>
              <w:t>许正中</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86D6EB6"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省委常委、省委宣传部部长</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93D39D9"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CE10BE1"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荆州市</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0918C9B"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省应急厅</w:t>
            </w:r>
          </w:p>
        </w:tc>
      </w:tr>
      <w:tr w:rsidR="008E3B8B" w:rsidRPr="008E3B8B" w14:paraId="088C38D4" w14:textId="77777777" w:rsidTr="008E3B8B">
        <w:trPr>
          <w:trHeight w:val="144"/>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B468DF" w14:textId="77777777" w:rsidR="008E3B8B" w:rsidRPr="008E3B8B" w:rsidRDefault="008E3B8B" w:rsidP="008E3B8B">
            <w:pPr>
              <w:widowControl/>
              <w:spacing w:before="240" w:after="240"/>
              <w:jc w:val="center"/>
              <w:rPr>
                <w:rFonts w:ascii="宋体" w:eastAsia="宋体" w:hAnsi="宋体" w:cs="宋体"/>
                <w:kern w:val="0"/>
                <w:sz w:val="32"/>
                <w:szCs w:val="32"/>
              </w:rPr>
            </w:pP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D2813BF"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省委常委、武汉市委书记</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58A4D0B"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5BA83D9"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武汉市</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610867" w14:textId="77777777" w:rsidR="008E3B8B" w:rsidRPr="008E3B8B" w:rsidRDefault="008E3B8B" w:rsidP="008E3B8B">
            <w:pPr>
              <w:widowControl/>
              <w:spacing w:before="240" w:after="240"/>
              <w:jc w:val="left"/>
              <w:rPr>
                <w:rFonts w:ascii="宋体" w:eastAsia="宋体" w:hAnsi="宋体" w:cs="宋体"/>
                <w:kern w:val="0"/>
                <w:sz w:val="32"/>
                <w:szCs w:val="32"/>
              </w:rPr>
            </w:pPr>
            <w:proofErr w:type="gramStart"/>
            <w:r w:rsidRPr="008E3B8B">
              <w:rPr>
                <w:rFonts w:ascii="仿宋_GB2312" w:eastAsia="仿宋_GB2312" w:hAnsi="仿宋" w:cs="宋体" w:hint="eastAsia"/>
                <w:kern w:val="0"/>
                <w:sz w:val="24"/>
              </w:rPr>
              <w:t>省住建</w:t>
            </w:r>
            <w:proofErr w:type="gramEnd"/>
            <w:r w:rsidRPr="008E3B8B">
              <w:rPr>
                <w:rFonts w:ascii="仿宋_GB2312" w:eastAsia="仿宋_GB2312" w:hAnsi="仿宋" w:cs="宋体" w:hint="eastAsia"/>
                <w:kern w:val="0"/>
                <w:sz w:val="24"/>
              </w:rPr>
              <w:t>厅</w:t>
            </w:r>
          </w:p>
        </w:tc>
      </w:tr>
      <w:tr w:rsidR="008E3B8B" w:rsidRPr="008E3B8B" w14:paraId="2803474B" w14:textId="77777777" w:rsidTr="008E3B8B">
        <w:trPr>
          <w:trHeight w:val="144"/>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66CD597" w14:textId="77777777" w:rsidR="008E3B8B" w:rsidRPr="008E3B8B" w:rsidRDefault="008E3B8B" w:rsidP="008E3B8B">
            <w:pPr>
              <w:widowControl/>
              <w:spacing w:before="240" w:after="240"/>
              <w:jc w:val="center"/>
              <w:rPr>
                <w:rFonts w:ascii="宋体" w:eastAsia="宋体" w:hAnsi="宋体" w:cs="宋体"/>
                <w:kern w:val="0"/>
                <w:sz w:val="32"/>
                <w:szCs w:val="32"/>
              </w:rPr>
            </w:pP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84ABAA7"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省委常委、省委秘书长</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5E7665F"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94F0BDA"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恩施州</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8866CA9"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省教育厅</w:t>
            </w:r>
          </w:p>
        </w:tc>
      </w:tr>
      <w:tr w:rsidR="008E3B8B" w:rsidRPr="008E3B8B" w14:paraId="0A22C8E1" w14:textId="77777777" w:rsidTr="008E3B8B">
        <w:trPr>
          <w:trHeight w:val="144"/>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0D2CF0E" w14:textId="77777777" w:rsidR="008E3B8B" w:rsidRPr="008E3B8B" w:rsidRDefault="008E3B8B" w:rsidP="008E3B8B">
            <w:pPr>
              <w:widowControl/>
              <w:jc w:val="left"/>
              <w:rPr>
                <w:rFonts w:ascii="宋体" w:eastAsia="宋体" w:hAnsi="宋体" w:cs="宋体"/>
                <w:kern w:val="0"/>
                <w:sz w:val="32"/>
                <w:szCs w:val="32"/>
              </w:rPr>
            </w:pP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25E1883"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副省长</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EDF3DEA"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5574287"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黄石市</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FA00D16"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省交通运输厅</w:t>
            </w:r>
          </w:p>
        </w:tc>
      </w:tr>
      <w:tr w:rsidR="008E3B8B" w:rsidRPr="008E3B8B" w14:paraId="2030EDCB" w14:textId="77777777" w:rsidTr="008E3B8B">
        <w:trPr>
          <w:trHeight w:val="144"/>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38128F1" w14:textId="77777777" w:rsidR="008E3B8B" w:rsidRPr="008E3B8B" w:rsidRDefault="008E3B8B" w:rsidP="008E3B8B">
            <w:pPr>
              <w:widowControl/>
              <w:spacing w:before="240" w:after="240"/>
              <w:jc w:val="center"/>
              <w:rPr>
                <w:rFonts w:ascii="宋体" w:eastAsia="宋体" w:hAnsi="宋体" w:cs="宋体"/>
                <w:kern w:val="0"/>
                <w:sz w:val="32"/>
                <w:szCs w:val="32"/>
              </w:rPr>
            </w:pPr>
            <w:r w:rsidRPr="008E3B8B">
              <w:rPr>
                <w:rFonts w:ascii="仿宋_GB2312" w:eastAsia="仿宋_GB2312" w:hAnsi="仿宋" w:cs="宋体" w:hint="eastAsia"/>
                <w:kern w:val="0"/>
                <w:sz w:val="24"/>
              </w:rPr>
              <w:t>赵海山</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D0C9126"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副省长</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629325A"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57D6E7B"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十堰市</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804189D"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省生态环境厅</w:t>
            </w:r>
          </w:p>
        </w:tc>
      </w:tr>
      <w:tr w:rsidR="008E3B8B" w:rsidRPr="008E3B8B" w14:paraId="2720438D" w14:textId="77777777" w:rsidTr="008E3B8B">
        <w:trPr>
          <w:trHeight w:val="432"/>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01F456A" w14:textId="77777777" w:rsidR="008E3B8B" w:rsidRPr="008E3B8B" w:rsidRDefault="008E3B8B" w:rsidP="008E3B8B">
            <w:pPr>
              <w:widowControl/>
              <w:spacing w:before="240" w:after="240"/>
              <w:jc w:val="center"/>
              <w:rPr>
                <w:rFonts w:ascii="宋体" w:eastAsia="宋体" w:hAnsi="宋体" w:cs="宋体"/>
                <w:kern w:val="0"/>
                <w:sz w:val="32"/>
                <w:szCs w:val="32"/>
              </w:rPr>
            </w:pPr>
            <w:r w:rsidRPr="008E3B8B">
              <w:rPr>
                <w:rFonts w:ascii="仿宋_GB2312" w:eastAsia="仿宋_GB2312" w:hAnsi="仿宋" w:cs="宋体" w:hint="eastAsia"/>
                <w:kern w:val="0"/>
                <w:sz w:val="24"/>
              </w:rPr>
              <w:t>杨云彦</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AB69D9F"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副省长</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AC99362"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2280066" w14:textId="77777777" w:rsidR="008E3B8B" w:rsidRPr="008E3B8B" w:rsidRDefault="008E3B8B" w:rsidP="008E3B8B">
            <w:pPr>
              <w:widowControl/>
              <w:spacing w:before="240"/>
              <w:jc w:val="left"/>
              <w:rPr>
                <w:rFonts w:ascii="宋体" w:eastAsia="宋体" w:hAnsi="宋体" w:cs="宋体"/>
                <w:kern w:val="0"/>
                <w:sz w:val="32"/>
                <w:szCs w:val="32"/>
              </w:rPr>
            </w:pPr>
            <w:r w:rsidRPr="008E3B8B">
              <w:rPr>
                <w:rFonts w:ascii="仿宋_GB2312" w:eastAsia="仿宋_GB2312" w:hAnsi="仿宋" w:cs="宋体" w:hint="eastAsia"/>
                <w:kern w:val="0"/>
                <w:sz w:val="24"/>
              </w:rPr>
              <w:t>天门市</w:t>
            </w:r>
          </w:p>
          <w:p w14:paraId="63A4352D"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潜江市</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D98DD4F" w14:textId="77777777" w:rsidR="008E3B8B" w:rsidRPr="008E3B8B" w:rsidRDefault="008E3B8B" w:rsidP="008E3B8B">
            <w:pPr>
              <w:widowControl/>
              <w:spacing w:before="240"/>
              <w:jc w:val="left"/>
              <w:rPr>
                <w:rFonts w:ascii="宋体" w:eastAsia="宋体" w:hAnsi="宋体" w:cs="宋体"/>
                <w:kern w:val="0"/>
                <w:sz w:val="32"/>
                <w:szCs w:val="32"/>
              </w:rPr>
            </w:pPr>
            <w:r w:rsidRPr="008E3B8B">
              <w:rPr>
                <w:rFonts w:ascii="仿宋_GB2312" w:eastAsia="仿宋_GB2312" w:hAnsi="仿宋" w:cs="宋体" w:hint="eastAsia"/>
                <w:kern w:val="0"/>
                <w:sz w:val="24"/>
              </w:rPr>
              <w:t>省卫健委</w:t>
            </w:r>
          </w:p>
          <w:p w14:paraId="5C6EF0FF"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省水利厅</w:t>
            </w:r>
          </w:p>
        </w:tc>
      </w:tr>
      <w:tr w:rsidR="008E3B8B" w:rsidRPr="008E3B8B" w14:paraId="20113A7F" w14:textId="77777777" w:rsidTr="008E3B8B">
        <w:trPr>
          <w:trHeight w:val="144"/>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CC34B1" w14:textId="77777777" w:rsidR="008E3B8B" w:rsidRPr="008E3B8B" w:rsidRDefault="008E3B8B" w:rsidP="008E3B8B">
            <w:pPr>
              <w:widowControl/>
              <w:spacing w:before="240" w:after="240"/>
              <w:jc w:val="center"/>
              <w:rPr>
                <w:rFonts w:ascii="宋体" w:eastAsia="宋体" w:hAnsi="宋体" w:cs="宋体"/>
                <w:kern w:val="0"/>
                <w:sz w:val="32"/>
                <w:szCs w:val="32"/>
              </w:rPr>
            </w:pPr>
            <w:proofErr w:type="gramStart"/>
            <w:r w:rsidRPr="008E3B8B">
              <w:rPr>
                <w:rFonts w:ascii="仿宋_GB2312" w:eastAsia="仿宋_GB2312" w:hAnsi="仿宋" w:cs="宋体" w:hint="eastAsia"/>
                <w:kern w:val="0"/>
                <w:sz w:val="24"/>
              </w:rPr>
              <w:t>肖菊华</w:t>
            </w:r>
            <w:proofErr w:type="gramEnd"/>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40E342F"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副省长</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FF4A64C"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79C866D"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随州市</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ADDF51E"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省科技厅</w:t>
            </w:r>
          </w:p>
        </w:tc>
      </w:tr>
      <w:tr w:rsidR="008E3B8B" w:rsidRPr="008E3B8B" w14:paraId="24D81B0A" w14:textId="77777777" w:rsidTr="008E3B8B">
        <w:trPr>
          <w:trHeight w:val="144"/>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FDCF43" w14:textId="77777777" w:rsidR="008E3B8B" w:rsidRPr="008E3B8B" w:rsidRDefault="008E3B8B" w:rsidP="008E3B8B">
            <w:pPr>
              <w:widowControl/>
              <w:spacing w:before="240" w:after="240"/>
              <w:jc w:val="center"/>
              <w:rPr>
                <w:rFonts w:ascii="宋体" w:eastAsia="宋体" w:hAnsi="宋体" w:cs="宋体"/>
                <w:kern w:val="0"/>
                <w:sz w:val="32"/>
                <w:szCs w:val="32"/>
              </w:rPr>
            </w:pPr>
            <w:r w:rsidRPr="008E3B8B">
              <w:rPr>
                <w:rFonts w:ascii="仿宋_GB2312" w:eastAsia="仿宋_GB2312" w:hAnsi="仿宋" w:cs="宋体" w:hint="eastAsia"/>
                <w:kern w:val="0"/>
                <w:sz w:val="24"/>
              </w:rPr>
              <w:lastRenderedPageBreak/>
              <w:t>张文兵</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7050EDC"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副省长</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817FFBC"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BBACC21"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襄阳市</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35D924"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w:t>
            </w:r>
            <w:proofErr w:type="gramStart"/>
            <w:r w:rsidRPr="008E3B8B">
              <w:rPr>
                <w:rFonts w:ascii="仿宋_GB2312" w:eastAsia="仿宋_GB2312" w:hAnsi="仿宋" w:cs="宋体" w:hint="eastAsia"/>
                <w:kern w:val="0"/>
                <w:sz w:val="24"/>
              </w:rPr>
              <w:t>文旅厅</w:t>
            </w:r>
            <w:proofErr w:type="gramEnd"/>
          </w:p>
        </w:tc>
      </w:tr>
      <w:tr w:rsidR="008E3B8B" w:rsidRPr="008E3B8B" w14:paraId="1EE638DF" w14:textId="77777777" w:rsidTr="008E3B8B">
        <w:trPr>
          <w:trHeight w:val="144"/>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19203C3" w14:textId="77777777" w:rsidR="008E3B8B" w:rsidRPr="008E3B8B" w:rsidRDefault="008E3B8B" w:rsidP="008E3B8B">
            <w:pPr>
              <w:widowControl/>
              <w:spacing w:before="240" w:after="240"/>
              <w:jc w:val="center"/>
              <w:rPr>
                <w:rFonts w:ascii="宋体" w:eastAsia="宋体" w:hAnsi="宋体" w:cs="宋体"/>
                <w:kern w:val="0"/>
                <w:sz w:val="32"/>
                <w:szCs w:val="32"/>
              </w:rPr>
            </w:pPr>
            <w:r w:rsidRPr="008E3B8B">
              <w:rPr>
                <w:rFonts w:ascii="仿宋_GB2312" w:eastAsia="仿宋_GB2312" w:hAnsi="仿宋" w:cs="宋体" w:hint="eastAsia"/>
                <w:kern w:val="0"/>
                <w:sz w:val="24"/>
              </w:rPr>
              <w:t>徐文海</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9A6FB00"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副省长</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5F7FA75"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5500A9C"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孝感市</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AB3CDAD"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省公安厅</w:t>
            </w:r>
          </w:p>
        </w:tc>
      </w:tr>
      <w:tr w:rsidR="008E3B8B" w:rsidRPr="008E3B8B" w14:paraId="42333BA6" w14:textId="77777777" w:rsidTr="008E3B8B">
        <w:trPr>
          <w:trHeight w:val="144"/>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1208062" w14:textId="77777777" w:rsidR="008E3B8B" w:rsidRPr="008E3B8B" w:rsidRDefault="008E3B8B" w:rsidP="008E3B8B">
            <w:pPr>
              <w:widowControl/>
              <w:spacing w:before="240" w:after="240"/>
              <w:jc w:val="center"/>
              <w:rPr>
                <w:rFonts w:ascii="宋体" w:eastAsia="宋体" w:hAnsi="宋体" w:cs="宋体"/>
                <w:kern w:val="0"/>
                <w:sz w:val="32"/>
                <w:szCs w:val="32"/>
              </w:rPr>
            </w:pPr>
            <w:proofErr w:type="gramStart"/>
            <w:r w:rsidRPr="008E3B8B">
              <w:rPr>
                <w:rFonts w:ascii="仿宋_GB2312" w:eastAsia="仿宋_GB2312" w:hAnsi="仿宋" w:cs="宋体" w:hint="eastAsia"/>
                <w:kern w:val="0"/>
                <w:sz w:val="24"/>
              </w:rPr>
              <w:t>柯</w:t>
            </w:r>
            <w:proofErr w:type="gramEnd"/>
            <w:r w:rsidRPr="008E3B8B">
              <w:rPr>
                <w:rFonts w:ascii="Calibri" w:eastAsia="仿宋_GB2312" w:hAnsi="Calibri" w:cs="Calibri"/>
                <w:kern w:val="0"/>
                <w:sz w:val="24"/>
              </w:rPr>
              <w:t> </w:t>
            </w:r>
            <w:r w:rsidRPr="008E3B8B">
              <w:rPr>
                <w:rFonts w:ascii="仿宋_GB2312" w:eastAsia="仿宋_GB2312" w:hAnsi="仿宋" w:cs="宋体" w:hint="eastAsia"/>
                <w:kern w:val="0"/>
                <w:sz w:val="24"/>
              </w:rPr>
              <w:t>俊</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6E9DA03"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副省长</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45D7796"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0C19A45"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黄冈市</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E482EAB"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省财政厅</w:t>
            </w:r>
          </w:p>
        </w:tc>
      </w:tr>
      <w:tr w:rsidR="008E3B8B" w:rsidRPr="008E3B8B" w14:paraId="2D3DAF5E" w14:textId="77777777" w:rsidTr="008E3B8B">
        <w:trPr>
          <w:trHeight w:val="132"/>
          <w:jc w:val="center"/>
        </w:trPr>
        <w:tc>
          <w:tcPr>
            <w:tcW w:w="18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2842DDD" w14:textId="77777777" w:rsidR="008E3B8B" w:rsidRPr="008E3B8B" w:rsidRDefault="008E3B8B" w:rsidP="008E3B8B">
            <w:pPr>
              <w:widowControl/>
              <w:spacing w:before="240" w:after="240"/>
              <w:jc w:val="center"/>
              <w:rPr>
                <w:rFonts w:ascii="宋体" w:eastAsia="宋体" w:hAnsi="宋体" w:cs="宋体"/>
                <w:kern w:val="0"/>
                <w:sz w:val="32"/>
                <w:szCs w:val="32"/>
              </w:rPr>
            </w:pPr>
            <w:r w:rsidRPr="008E3B8B">
              <w:rPr>
                <w:rFonts w:ascii="仿宋_GB2312" w:eastAsia="仿宋_GB2312" w:hAnsi="仿宋" w:cs="宋体" w:hint="eastAsia"/>
                <w:kern w:val="0"/>
                <w:sz w:val="24"/>
              </w:rPr>
              <w:t>宁</w:t>
            </w:r>
            <w:r w:rsidRPr="008E3B8B">
              <w:rPr>
                <w:rFonts w:ascii="Calibri" w:eastAsia="仿宋_GB2312" w:hAnsi="Calibri" w:cs="Calibri"/>
                <w:kern w:val="0"/>
                <w:sz w:val="24"/>
              </w:rPr>
              <w:t> </w:t>
            </w:r>
            <w:r w:rsidRPr="008E3B8B">
              <w:rPr>
                <w:rFonts w:ascii="仿宋_GB2312" w:eastAsia="仿宋_GB2312" w:hAnsi="仿宋" w:cs="宋体" w:hint="eastAsia"/>
                <w:kern w:val="0"/>
                <w:sz w:val="24"/>
              </w:rPr>
              <w:t>咏</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3E059F7"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副省长</w:t>
            </w:r>
          </w:p>
        </w:tc>
        <w:tc>
          <w:tcPr>
            <w:tcW w:w="1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0E83B0A"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副总林长</w:t>
            </w:r>
          </w:p>
        </w:tc>
        <w:tc>
          <w:tcPr>
            <w:tcW w:w="28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2DAE19"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神农架林区</w:t>
            </w:r>
          </w:p>
        </w:tc>
        <w:tc>
          <w:tcPr>
            <w:tcW w:w="22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B7CC926" w14:textId="77777777" w:rsidR="008E3B8B" w:rsidRPr="008E3B8B" w:rsidRDefault="008E3B8B" w:rsidP="008E3B8B">
            <w:pPr>
              <w:widowControl/>
              <w:spacing w:before="240" w:after="240"/>
              <w:jc w:val="left"/>
              <w:rPr>
                <w:rFonts w:ascii="宋体" w:eastAsia="宋体" w:hAnsi="宋体" w:cs="宋体"/>
                <w:kern w:val="0"/>
                <w:sz w:val="32"/>
                <w:szCs w:val="32"/>
              </w:rPr>
            </w:pPr>
            <w:r w:rsidRPr="008E3B8B">
              <w:rPr>
                <w:rFonts w:ascii="仿宋_GB2312" w:eastAsia="仿宋_GB2312" w:hAnsi="仿宋" w:cs="宋体" w:hint="eastAsia"/>
                <w:kern w:val="0"/>
                <w:sz w:val="24"/>
              </w:rPr>
              <w:t>省审计厅</w:t>
            </w:r>
          </w:p>
        </w:tc>
      </w:tr>
    </w:tbl>
    <w:p w14:paraId="6A2BE8A5" w14:textId="77777777" w:rsidR="00EE13DB" w:rsidRPr="00EE13DB" w:rsidRDefault="00EE13DB" w:rsidP="00AE2FF8">
      <w:pPr>
        <w:spacing w:line="600" w:lineRule="exact"/>
        <w:jc w:val="center"/>
        <w:rPr>
          <w:rFonts w:ascii="Microsoft YaHei Regular" w:eastAsia="Microsoft YaHei Regular" w:hAnsi="Microsoft YaHei Regular" w:cs="Microsoft YaHei Regular" w:hint="eastAsia"/>
          <w:sz w:val="24"/>
        </w:rPr>
      </w:pPr>
    </w:p>
    <w:sectPr w:rsidR="00EE13DB" w:rsidRPr="00EE13DB" w:rsidSect="00EE13DB">
      <w:headerReference w:type="default" r:id="rId8"/>
      <w:footerReference w:type="default" r:id="rId9"/>
      <w:pgSz w:w="11906" w:h="16838"/>
      <w:pgMar w:top="2120" w:right="1519" w:bottom="1894" w:left="1519" w:header="851" w:footer="992" w:gutter="0"/>
      <w:cols w:space="720"/>
      <w:docGrid w:type="lines" w:linePitch="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0822" w14:textId="77777777" w:rsidR="00040FF1" w:rsidRDefault="00040FF1">
      <w:r>
        <w:separator/>
      </w:r>
    </w:p>
  </w:endnote>
  <w:endnote w:type="continuationSeparator" w:id="0">
    <w:p w14:paraId="442D5151" w14:textId="77777777" w:rsidR="00040FF1" w:rsidRDefault="0004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DejaVu Sans">
    <w:altName w:val="Ebrima"/>
    <w:charset w:val="00"/>
    <w:family w:val="roman"/>
    <w:pitch w:val="default"/>
    <w:sig w:usb0="20007A87" w:usb1="80000000" w:usb2="00000008" w:usb3="00000000" w:csb0="000001FF" w:csb1="00000000"/>
  </w:font>
  <w:font w:name="Microsoft YaHei Bold">
    <w:altName w:val="微软雅黑"/>
    <w:charset w:val="86"/>
    <w:family w:val="auto"/>
    <w:pitch w:val="default"/>
    <w:sig w:usb0="80000287" w:usb1="2ACF3C50" w:usb2="00000016" w:usb3="00000000" w:csb0="0004001F" w:csb1="00000000"/>
  </w:font>
  <w:font w:name="Microsoft YaHei Regular">
    <w:altName w:val="微软雅黑"/>
    <w:charset w:val="86"/>
    <w:family w:val="auto"/>
    <w:pitch w:val="default"/>
    <w:sig w:usb0="80000287" w:usb1="2ACF3C50" w:usb2="00000016" w:usb3="00000000" w:csb0="0004001F" w:csb1="00000000"/>
  </w:font>
  <w:font w:name="方正仿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54E1" w14:textId="77777777" w:rsidR="00103C90" w:rsidRDefault="00000000">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96128" behindDoc="0" locked="0" layoutInCell="1" allowOverlap="1" wp14:anchorId="3AC8E379" wp14:editId="47CB7964">
              <wp:simplePos x="0" y="0"/>
              <wp:positionH relativeFrom="margin">
                <wp:posOffset>5179060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356B6D" w14:textId="77777777" w:rsidR="00103C90" w:rsidRDefault="00000000">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C8E379" id="_x0000_t202" coordsize="21600,21600" o:spt="202" path="m,l,21600r21600,l21600,xe">
              <v:stroke joinstyle="miter"/>
              <v:path gradientshapeok="t" o:connecttype="rect"/>
            </v:shapetype>
            <v:shape id="文本框 8" o:spid="_x0000_s1026" type="#_x0000_t202" style="position:absolute;left:0;text-align:left;margin-left:407.8pt;margin-top:0;width:2in;height:2in;z-index:2516961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" filled="f" stroked="f" strokeweight=".5pt">
              <v:textbox style="mso-fit-shape-to-text:t" inset="0,0,0,0">
                <w:txbxContent>
                  <w:p w14:paraId="7F356B6D" w14:textId="77777777" w:rsidR="00103C90" w:rsidRDefault="00000000">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5529205E" w14:textId="1ACCABEA" w:rsidR="00103C90" w:rsidRDefault="00000000">
    <w:pPr>
      <w:pStyle w:val="a5"/>
      <w:wordWrap w:val="0"/>
      <w:ind w:leftChars="2280" w:left="4788" w:firstLineChars="2000" w:firstLine="6400"/>
      <w:jc w:val="right"/>
    </w:pPr>
    <w:r>
      <w:rPr>
        <w:noProof/>
        <w:color w:val="FAFAFA"/>
        <w:sz w:val="32"/>
      </w:rPr>
      <mc:AlternateContent>
        <mc:Choice Requires="wps">
          <w:drawing>
            <wp:anchor distT="0" distB="0" distL="114300" distR="114300" simplePos="0" relativeHeight="251695104" behindDoc="0" locked="0" layoutInCell="1" allowOverlap="1" wp14:anchorId="63FCC266" wp14:editId="72BAB16C">
              <wp:simplePos x="0" y="0"/>
              <wp:positionH relativeFrom="column">
                <wp:posOffset>-13335</wp:posOffset>
              </wp:positionH>
              <wp:positionV relativeFrom="paragraph">
                <wp:posOffset>302895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E9452" id="直接连接符 5"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05pt,23.85pt" to="441.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湖北省</w:t>
    </w:r>
    <w:r w:rsidR="007B3903">
      <w:rPr>
        <w:rFonts w:ascii="宋体" w:eastAsia="宋体" w:hAnsi="宋体" w:cs="宋体" w:hint="eastAsia"/>
        <w:b/>
        <w:bCs/>
        <w:color w:val="005192"/>
        <w:sz w:val="28"/>
        <w:szCs w:val="44"/>
      </w:rPr>
      <w:t>林业局</w:t>
    </w:r>
    <w:r>
      <w:rPr>
        <w:rFonts w:ascii="宋体" w:eastAsia="宋体" w:hAnsi="宋体" w:cs="宋体" w:hint="eastAsia"/>
        <w:b/>
        <w:bCs/>
        <w:color w:val="005192"/>
        <w:sz w:val="28"/>
        <w:szCs w:val="44"/>
      </w:rPr>
      <w:t xml:space="preserve">发布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081B" w14:textId="77777777" w:rsidR="00040FF1" w:rsidRDefault="00040FF1">
      <w:r>
        <w:separator/>
      </w:r>
    </w:p>
  </w:footnote>
  <w:footnote w:type="continuationSeparator" w:id="0">
    <w:p w14:paraId="3527EFE4" w14:textId="77777777" w:rsidR="00040FF1" w:rsidRDefault="0004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AD91" w14:textId="07D70609" w:rsidR="00103C90" w:rsidRDefault="00000000">
    <w:pPr>
      <w:pStyle w:val="a5"/>
      <w:textAlignment w:val="center"/>
    </w:pPr>
    <w:r>
      <w:rPr>
        <w:noProof/>
        <w:color w:val="FAFAFA"/>
        <w:sz w:val="32"/>
      </w:rPr>
      <mc:AlternateContent>
        <mc:Choice Requires="wps">
          <w:drawing>
            <wp:anchor distT="0" distB="0" distL="114300" distR="114300" simplePos="0" relativeHeight="251672576" behindDoc="0" locked="0" layoutInCell="1" allowOverlap="1" wp14:anchorId="2CBF64B1" wp14:editId="45869DA9">
              <wp:simplePos x="0" y="0"/>
              <wp:positionH relativeFrom="column">
                <wp:posOffset>5715</wp:posOffset>
              </wp:positionH>
              <wp:positionV relativeFrom="paragraph">
                <wp:posOffset>335280</wp:posOffset>
              </wp:positionV>
              <wp:extent cx="5616575" cy="190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D4149" id="直接连接符 10"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45pt,26.4pt" to="442.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14:anchorId="585B418C" wp14:editId="3FEE79F1">
          <wp:extent cx="308610" cy="308610"/>
          <wp:effectExtent l="0" t="0" r="21590" b="2159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湖北省</w:t>
    </w:r>
    <w:r w:rsidR="007B3903">
      <w:rPr>
        <w:rFonts w:ascii="宋体" w:eastAsia="宋体" w:hAnsi="宋体" w:cs="宋体" w:hint="eastAsia"/>
        <w:b/>
        <w:bCs/>
        <w:color w:val="005192"/>
        <w:sz w:val="32"/>
      </w:rPr>
      <w:t>林业局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43E93"/>
    <w:multiLevelType w:val="singleLevel"/>
    <w:tmpl w:val="88D43E93"/>
    <w:lvl w:ilvl="0">
      <w:start w:val="1"/>
      <w:numFmt w:val="decimal"/>
      <w:suff w:val="space"/>
      <w:lvlText w:val="%1."/>
      <w:lvlJc w:val="left"/>
    </w:lvl>
  </w:abstractNum>
  <w:abstractNum w:abstractNumId="1" w15:restartNumberingAfterBreak="0">
    <w:nsid w:val="9EFE8ABB"/>
    <w:multiLevelType w:val="singleLevel"/>
    <w:tmpl w:val="9EFE8ABB"/>
    <w:lvl w:ilvl="0">
      <w:start w:val="5"/>
      <w:numFmt w:val="decimal"/>
      <w:lvlText w:val="%1."/>
      <w:lvlJc w:val="left"/>
      <w:pPr>
        <w:tabs>
          <w:tab w:val="left" w:pos="312"/>
        </w:tabs>
      </w:pPr>
    </w:lvl>
  </w:abstractNum>
  <w:abstractNum w:abstractNumId="2" w15:restartNumberingAfterBreak="0">
    <w:nsid w:val="F73477F8"/>
    <w:multiLevelType w:val="singleLevel"/>
    <w:tmpl w:val="F73477F8"/>
    <w:lvl w:ilvl="0">
      <w:start w:val="1"/>
      <w:numFmt w:val="decimal"/>
      <w:suff w:val="space"/>
      <w:lvlText w:val="%1."/>
      <w:lvlJc w:val="left"/>
    </w:lvl>
  </w:abstractNum>
  <w:abstractNum w:abstractNumId="3" w15:restartNumberingAfterBreak="0">
    <w:nsid w:val="FBF874DE"/>
    <w:multiLevelType w:val="multilevel"/>
    <w:tmpl w:val="FBF874DE"/>
    <w:lvl w:ilvl="0">
      <w:start w:val="3"/>
      <w:numFmt w:val="chineseCounting"/>
      <w:pStyle w:val="1"/>
      <w:suff w:val="nothing"/>
      <w:lvlText w:val="    %1、"/>
      <w:lvlJc w:val="left"/>
      <w:pPr>
        <w:tabs>
          <w:tab w:val="left" w:pos="0"/>
        </w:tabs>
        <w:ind w:left="0" w:firstLine="0"/>
      </w:pPr>
      <w:rPr>
        <w:rFonts w:ascii="宋体" w:eastAsia="黑体" w:hAnsi="宋体" w:cs="宋体" w:hint="eastAsia"/>
      </w:rPr>
    </w:lvl>
    <w:lvl w:ilvl="1">
      <w:start w:val="1"/>
      <w:numFmt w:val="chineseCounting"/>
      <w:pStyle w:val="2"/>
      <w:suff w:val="nothing"/>
      <w:lvlText w:val="    （%2）"/>
      <w:lvlJc w:val="left"/>
      <w:pPr>
        <w:tabs>
          <w:tab w:val="left" w:pos="0"/>
        </w:tabs>
        <w:ind w:left="0" w:firstLine="0"/>
      </w:pPr>
      <w:rPr>
        <w:rFonts w:ascii="宋体" w:eastAsia="宋体" w:hAnsi="宋体" w:cs="宋体" w:hint="eastAsia"/>
      </w:rPr>
    </w:lvl>
    <w:lvl w:ilvl="2">
      <w:start w:val="1"/>
      <w:numFmt w:val="decimal"/>
      <w:pStyle w:val="3"/>
      <w:suff w:val="nothing"/>
      <w:lvlText w:val="  %3．"/>
      <w:lvlJc w:val="left"/>
      <w:pPr>
        <w:tabs>
          <w:tab w:val="left" w:pos="0"/>
        </w:tabs>
        <w:ind w:left="0" w:firstLine="400"/>
      </w:pPr>
      <w:rPr>
        <w:rFonts w:ascii="宋体" w:eastAsia="宋体" w:hAnsi="宋体" w:cs="宋体" w:hint="eastAsia"/>
      </w:rPr>
    </w:lvl>
    <w:lvl w:ilvl="3">
      <w:start w:val="1"/>
      <w:numFmt w:val="decimal"/>
      <w:pStyle w:val="4"/>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4" w15:restartNumberingAfterBreak="0">
    <w:nsid w:val="5E57E2CB"/>
    <w:multiLevelType w:val="singleLevel"/>
    <w:tmpl w:val="5E57E2CB"/>
    <w:lvl w:ilvl="0">
      <w:start w:val="1"/>
      <w:numFmt w:val="chineseCounting"/>
      <w:suff w:val="nothing"/>
      <w:lvlText w:val="%1、"/>
      <w:lvlJc w:val="left"/>
    </w:lvl>
  </w:abstractNum>
  <w:num w:numId="1" w16cid:durableId="1639722072">
    <w:abstractNumId w:val="4"/>
  </w:num>
  <w:num w:numId="2" w16cid:durableId="953052170">
    <w:abstractNumId w:val="3"/>
  </w:num>
  <w:num w:numId="3" w16cid:durableId="340545087">
    <w:abstractNumId w:val="1"/>
  </w:num>
  <w:num w:numId="4" w16cid:durableId="520750696">
    <w:abstractNumId w:val="2"/>
  </w:num>
  <w:num w:numId="5" w16cid:durableId="1431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B6E20B"/>
    <w:rsid w:val="7BB6E20B"/>
    <w:rsid w:val="99FF8081"/>
    <w:rsid w:val="9FFEE214"/>
    <w:rsid w:val="AC5AA4AE"/>
    <w:rsid w:val="BBB71739"/>
    <w:rsid w:val="BFFF21CF"/>
    <w:rsid w:val="C63DF995"/>
    <w:rsid w:val="CDE98F25"/>
    <w:rsid w:val="D9E7A1AA"/>
    <w:rsid w:val="DF53E2A1"/>
    <w:rsid w:val="E9AD9C8C"/>
    <w:rsid w:val="EC59EED5"/>
    <w:rsid w:val="EDD312E6"/>
    <w:rsid w:val="EE770AEB"/>
    <w:rsid w:val="F0766DB6"/>
    <w:rsid w:val="F7EFD70E"/>
    <w:rsid w:val="FAFE026A"/>
    <w:rsid w:val="FEFF7CA4"/>
    <w:rsid w:val="00040FF1"/>
    <w:rsid w:val="00061DD4"/>
    <w:rsid w:val="00084226"/>
    <w:rsid w:val="00103C90"/>
    <w:rsid w:val="00241121"/>
    <w:rsid w:val="004F68D3"/>
    <w:rsid w:val="0061758C"/>
    <w:rsid w:val="00694136"/>
    <w:rsid w:val="006E46B4"/>
    <w:rsid w:val="007B3903"/>
    <w:rsid w:val="007C40C5"/>
    <w:rsid w:val="00854325"/>
    <w:rsid w:val="008E3B8B"/>
    <w:rsid w:val="009663C2"/>
    <w:rsid w:val="00AE2FF8"/>
    <w:rsid w:val="00B55B66"/>
    <w:rsid w:val="00B8162A"/>
    <w:rsid w:val="00D00194"/>
    <w:rsid w:val="00EE13DB"/>
    <w:rsid w:val="00F111F8"/>
    <w:rsid w:val="00F679D4"/>
    <w:rsid w:val="00F7566B"/>
    <w:rsid w:val="00FF14DC"/>
    <w:rsid w:val="1EDE3BBD"/>
    <w:rsid w:val="23FC33CA"/>
    <w:rsid w:val="3CE76B15"/>
    <w:rsid w:val="3EA6ADFA"/>
    <w:rsid w:val="55EFE6F9"/>
    <w:rsid w:val="5CFE033F"/>
    <w:rsid w:val="5F3FE24C"/>
    <w:rsid w:val="5F9F0B66"/>
    <w:rsid w:val="5FFBA3C9"/>
    <w:rsid w:val="673EED7E"/>
    <w:rsid w:val="73FFB612"/>
    <w:rsid w:val="777F391C"/>
    <w:rsid w:val="79F4CA0D"/>
    <w:rsid w:val="7BB6E20B"/>
    <w:rsid w:val="7D2F5A30"/>
    <w:rsid w:val="7D5CB4FD"/>
    <w:rsid w:val="7E3367A1"/>
    <w:rsid w:val="7E3F6382"/>
    <w:rsid w:val="7F2EF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7676A"/>
  <w15:docId w15:val="{FEAE6357-1115-4CE6-89AA-13F3CF74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F111F8"/>
    <w:pPr>
      <w:keepNext/>
      <w:keepLines/>
      <w:numPr>
        <w:numId w:val="2"/>
      </w:numPr>
      <w:tabs>
        <w:tab w:val="left" w:pos="403"/>
      </w:tabs>
      <w:spacing w:beforeLines="50" w:before="50" w:afterLines="50" w:after="50" w:line="480" w:lineRule="auto"/>
      <w:jc w:val="left"/>
      <w:outlineLvl w:val="0"/>
    </w:pPr>
    <w:rPr>
      <w:rFonts w:ascii="Times New Roman" w:eastAsia="黑体" w:hAnsi="Times New Roman" w:cs="Times New Roman"/>
      <w:kern w:val="44"/>
      <w:sz w:val="28"/>
      <w:szCs w:val="20"/>
    </w:rPr>
  </w:style>
  <w:style w:type="paragraph" w:styleId="2">
    <w:name w:val="heading 2"/>
    <w:basedOn w:val="a"/>
    <w:next w:val="a"/>
    <w:link w:val="20"/>
    <w:qFormat/>
    <w:rsid w:val="00F111F8"/>
    <w:pPr>
      <w:keepNext/>
      <w:keepLines/>
      <w:numPr>
        <w:ilvl w:val="1"/>
        <w:numId w:val="2"/>
      </w:numPr>
      <w:spacing w:beforeLines="50" w:before="50" w:afterLines="50" w:after="50" w:line="360" w:lineRule="auto"/>
      <w:outlineLvl w:val="1"/>
    </w:pPr>
    <w:rPr>
      <w:rFonts w:ascii="Times New Roman" w:eastAsia="楷体" w:hAnsi="Times New Roman" w:cs="Times New Roman"/>
      <w:b/>
      <w:kern w:val="0"/>
      <w:szCs w:val="20"/>
    </w:rPr>
  </w:style>
  <w:style w:type="paragraph" w:styleId="3">
    <w:name w:val="heading 3"/>
    <w:basedOn w:val="2"/>
    <w:next w:val="a"/>
    <w:link w:val="30"/>
    <w:qFormat/>
    <w:rsid w:val="00F111F8"/>
    <w:pPr>
      <w:numPr>
        <w:ilvl w:val="2"/>
      </w:numPr>
      <w:jc w:val="left"/>
      <w:outlineLvl w:val="2"/>
    </w:pPr>
    <w:rPr>
      <w:rFonts w:eastAsia="仿宋_GB2312"/>
    </w:rPr>
  </w:style>
  <w:style w:type="paragraph" w:styleId="4">
    <w:name w:val="heading 4"/>
    <w:basedOn w:val="a"/>
    <w:next w:val="a"/>
    <w:link w:val="40"/>
    <w:qFormat/>
    <w:rsid w:val="00F111F8"/>
    <w:pPr>
      <w:keepNext/>
      <w:keepLines/>
      <w:numPr>
        <w:ilvl w:val="3"/>
        <w:numId w:val="2"/>
      </w:numPr>
      <w:spacing w:beforeLines="50" w:before="50" w:afterLines="50" w:after="50" w:line="360" w:lineRule="auto"/>
      <w:jc w:val="left"/>
      <w:outlineLvl w:val="3"/>
    </w:pPr>
    <w:rPr>
      <w:rFonts w:ascii="Times New Roman" w:eastAsia="仿宋_GB2312"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Date"/>
    <w:basedOn w:val="a"/>
    <w:next w:val="a"/>
    <w:link w:val="a7"/>
    <w:rsid w:val="00061DD4"/>
    <w:pPr>
      <w:ind w:leftChars="2500" w:left="100"/>
    </w:pPr>
  </w:style>
  <w:style w:type="character" w:customStyle="1" w:styleId="a7">
    <w:name w:val="日期 字符"/>
    <w:basedOn w:val="a0"/>
    <w:link w:val="a6"/>
    <w:rsid w:val="00061DD4"/>
    <w:rPr>
      <w:rFonts w:asciiTheme="minorHAnsi" w:eastAsiaTheme="minorEastAsia" w:hAnsiTheme="minorHAnsi" w:cstheme="minorBidi"/>
      <w:kern w:val="2"/>
      <w:sz w:val="21"/>
      <w:szCs w:val="24"/>
    </w:rPr>
  </w:style>
  <w:style w:type="paragraph" w:styleId="a8">
    <w:name w:val="Normal (Web)"/>
    <w:basedOn w:val="a"/>
    <w:uiPriority w:val="99"/>
    <w:rsid w:val="00AE2FF8"/>
    <w:pPr>
      <w:widowControl/>
      <w:spacing w:before="100" w:beforeAutospacing="1" w:after="100" w:afterAutospacing="1"/>
      <w:jc w:val="left"/>
    </w:pPr>
    <w:rPr>
      <w:rFonts w:ascii="宋体" w:eastAsia="宋体" w:hAnsi="宋体" w:cs="宋体"/>
      <w:kern w:val="0"/>
      <w:sz w:val="24"/>
    </w:rPr>
  </w:style>
  <w:style w:type="character" w:customStyle="1" w:styleId="10">
    <w:name w:val="标题 1 字符"/>
    <w:basedOn w:val="a0"/>
    <w:link w:val="1"/>
    <w:rsid w:val="00F111F8"/>
    <w:rPr>
      <w:rFonts w:eastAsia="黑体"/>
      <w:kern w:val="44"/>
      <w:sz w:val="28"/>
    </w:rPr>
  </w:style>
  <w:style w:type="character" w:customStyle="1" w:styleId="20">
    <w:name w:val="标题 2 字符"/>
    <w:basedOn w:val="a0"/>
    <w:link w:val="2"/>
    <w:rsid w:val="00F111F8"/>
    <w:rPr>
      <w:rFonts w:eastAsia="楷体"/>
      <w:b/>
      <w:sz w:val="21"/>
    </w:rPr>
  </w:style>
  <w:style w:type="character" w:customStyle="1" w:styleId="30">
    <w:name w:val="标题 3 字符"/>
    <w:basedOn w:val="a0"/>
    <w:link w:val="3"/>
    <w:rsid w:val="00F111F8"/>
    <w:rPr>
      <w:rFonts w:eastAsia="仿宋_GB2312"/>
      <w:b/>
      <w:sz w:val="21"/>
    </w:rPr>
  </w:style>
  <w:style w:type="character" w:customStyle="1" w:styleId="40">
    <w:name w:val="标题 4 字符"/>
    <w:basedOn w:val="a0"/>
    <w:link w:val="4"/>
    <w:rsid w:val="00F111F8"/>
    <w:rPr>
      <w:rFonts w:eastAsia="仿宋_GB2312"/>
      <w:kern w:val="2"/>
      <w:sz w:val="21"/>
      <w:szCs w:val="24"/>
    </w:rPr>
  </w:style>
  <w:style w:type="paragraph" w:styleId="a9">
    <w:name w:val="Body Text"/>
    <w:basedOn w:val="a"/>
    <w:link w:val="aa"/>
    <w:qFormat/>
    <w:rsid w:val="00F111F8"/>
    <w:pPr>
      <w:spacing w:before="60" w:after="60" w:line="360" w:lineRule="auto"/>
      <w:ind w:firstLineChars="200" w:firstLine="200"/>
      <w:jc w:val="left"/>
    </w:pPr>
    <w:rPr>
      <w:rFonts w:ascii="Times New Roman" w:eastAsia="仿宋_GB2312" w:hAnsi="Times New Roman" w:cs="Times New Roman"/>
    </w:rPr>
  </w:style>
  <w:style w:type="character" w:customStyle="1" w:styleId="aa">
    <w:name w:val="正文文本 字符"/>
    <w:basedOn w:val="a0"/>
    <w:link w:val="a9"/>
    <w:rsid w:val="00F111F8"/>
    <w:rPr>
      <w:rFonts w:eastAsia="仿宋_GB2312"/>
      <w:kern w:val="2"/>
      <w:sz w:val="21"/>
      <w:szCs w:val="24"/>
    </w:rPr>
  </w:style>
  <w:style w:type="table" w:styleId="ab">
    <w:name w:val="Table Grid"/>
    <w:basedOn w:val="a1"/>
    <w:qFormat/>
    <w:rsid w:val="00F111F8"/>
    <w:rPr>
      <w:rFonts w:ascii="宋体" w:hAnsi="Calibri"/>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页脚 字符"/>
    <w:basedOn w:val="a0"/>
    <w:link w:val="a3"/>
    <w:qFormat/>
    <w:rsid w:val="00F111F8"/>
    <w:rPr>
      <w:rFonts w:asciiTheme="minorHAnsi" w:eastAsiaTheme="minorEastAsia" w:hAnsiTheme="minorHAnsi" w:cstheme="minorBidi"/>
      <w:kern w:val="2"/>
      <w:sz w:val="18"/>
      <w:szCs w:val="24"/>
    </w:rPr>
  </w:style>
  <w:style w:type="paragraph" w:customStyle="1" w:styleId="ac">
    <w:name w:val="段"/>
    <w:qFormat/>
    <w:rsid w:val="00F111F8"/>
    <w:pPr>
      <w:tabs>
        <w:tab w:val="center" w:pos="4201"/>
        <w:tab w:val="right" w:leader="dot" w:pos="9298"/>
      </w:tabs>
      <w:autoSpaceDE w:val="0"/>
      <w:autoSpaceDN w:val="0"/>
      <w:ind w:firstLineChars="200" w:firstLine="420"/>
      <w:jc w:val="both"/>
    </w:pPr>
    <w:rPr>
      <w:rFonts w:ascii="宋体"/>
      <w:sz w:val="21"/>
    </w:rPr>
  </w:style>
  <w:style w:type="paragraph" w:customStyle="1" w:styleId="Default">
    <w:name w:val="Default"/>
    <w:qFormat/>
    <w:rsid w:val="00F111F8"/>
    <w:pPr>
      <w:widowControl w:val="0"/>
      <w:autoSpaceDE w:val="0"/>
      <w:autoSpaceDN w:val="0"/>
      <w:adjustRightInd w:val="0"/>
    </w:pPr>
    <w:rPr>
      <w:rFonts w:ascii="黑体" w:eastAsia="黑体" w:cs="黑体"/>
      <w:color w:val="000000"/>
      <w:sz w:val="24"/>
      <w:szCs w:val="24"/>
    </w:rPr>
  </w:style>
  <w:style w:type="paragraph" w:customStyle="1" w:styleId="ad">
    <w:name w:val="终结线"/>
    <w:basedOn w:val="a"/>
    <w:qFormat/>
    <w:rsid w:val="00F111F8"/>
    <w:pPr>
      <w:framePr w:hSpace="181" w:vSpace="181" w:wrap="around" w:vAnchor="text" w:hAnchor="margin" w:xAlign="center" w:y="285"/>
    </w:pPr>
    <w:rPr>
      <w:rFonts w:ascii="Times New Roman" w:eastAsia="仿宋_GB2312" w:hAnsi="Times New Roman" w:cs="Times New Roman"/>
      <w:sz w:val="32"/>
    </w:rPr>
  </w:style>
  <w:style w:type="paragraph" w:customStyle="1" w:styleId="western">
    <w:name w:val="western"/>
    <w:basedOn w:val="a"/>
    <w:rsid w:val="008E3B8B"/>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630">
      <w:bodyDiv w:val="1"/>
      <w:marLeft w:val="0"/>
      <w:marRight w:val="0"/>
      <w:marTop w:val="0"/>
      <w:marBottom w:val="0"/>
      <w:divBdr>
        <w:top w:val="none" w:sz="0" w:space="0" w:color="auto"/>
        <w:left w:val="none" w:sz="0" w:space="0" w:color="auto"/>
        <w:bottom w:val="none" w:sz="0" w:space="0" w:color="auto"/>
        <w:right w:val="none" w:sz="0" w:space="0" w:color="auto"/>
      </w:divBdr>
      <w:divsChild>
        <w:div w:id="613361814">
          <w:marLeft w:val="0"/>
          <w:marRight w:val="0"/>
          <w:marTop w:val="0"/>
          <w:marBottom w:val="0"/>
          <w:divBdr>
            <w:top w:val="none" w:sz="0" w:space="0" w:color="auto"/>
            <w:left w:val="none" w:sz="0" w:space="0" w:color="auto"/>
            <w:bottom w:val="none" w:sz="0" w:space="0" w:color="auto"/>
            <w:right w:val="none" w:sz="0" w:space="0" w:color="auto"/>
          </w:divBdr>
        </w:div>
      </w:divsChild>
    </w:div>
    <w:div w:id="1817064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qinyao</dc:creator>
  <cp:lastModifiedBy>靖 李</cp:lastModifiedBy>
  <cp:revision>3</cp:revision>
  <cp:lastPrinted>2022-10-10T07:09:00Z</cp:lastPrinted>
  <dcterms:created xsi:type="dcterms:W3CDTF">2022-10-10T07:09:00Z</dcterms:created>
  <dcterms:modified xsi:type="dcterms:W3CDTF">2022-10-10T07:13:00Z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